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805A9" w14:textId="4E0A960F" w:rsidR="00093050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19.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Статута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54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писаној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октобра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донео</w:t>
      </w:r>
      <w:proofErr w:type="spellEnd"/>
    </w:p>
    <w:p w14:paraId="08567E89" w14:textId="77777777" w:rsidR="008540E2" w:rsidRDefault="008540E2" w:rsidP="008540E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6E3FFE" w14:textId="77777777" w:rsidR="008540E2" w:rsidRPr="008540E2" w:rsidRDefault="008540E2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4E0FB2" w14:textId="77777777" w:rsidR="00093050" w:rsidRPr="008540E2" w:rsidRDefault="00000000" w:rsidP="00854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ПРОГРАМ</w:t>
      </w:r>
    </w:p>
    <w:p w14:paraId="4F6C18F4" w14:textId="01062F39" w:rsidR="008540E2" w:rsidRDefault="008540E2" w:rsidP="008540E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ФОНДА ЗА РАЗВОЈ РЕПУБЛИКЕ СРБИЈЕ</w:t>
      </w:r>
    </w:p>
    <w:p w14:paraId="269DD682" w14:textId="77777777" w:rsidR="00093050" w:rsidRDefault="00000000" w:rsidP="008540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РС",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104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24.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новембра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2023.</w:t>
      </w:r>
    </w:p>
    <w:p w14:paraId="63BADF9D" w14:textId="77777777" w:rsidR="008540E2" w:rsidRDefault="008540E2" w:rsidP="008540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2D91BDD" w14:textId="77777777" w:rsidR="008540E2" w:rsidRPr="008540E2" w:rsidRDefault="008540E2" w:rsidP="00854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3B1205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дефинишу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критеријуми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52F06A8" w14:textId="77777777" w:rsidR="00093050" w:rsidRDefault="00000000" w:rsidP="008540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издаје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репрограме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финансијско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реструктурирање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пласмана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унапред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припремљене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планове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реорганизације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планове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реорганизације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стечаја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споразумно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измиривање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могућност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продаје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потраживања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уступања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потраживања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накнаду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4ECC23" w14:textId="77777777" w:rsidR="008540E2" w:rsidRPr="008540E2" w:rsidRDefault="008540E2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1F47C1" w14:textId="11EA4365" w:rsidR="00093050" w:rsidRPr="008540E2" w:rsidRDefault="00000000" w:rsidP="008540E2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>ОСНОВНИ ЦИЉЕВИ</w:t>
      </w:r>
    </w:p>
    <w:p w14:paraId="68B8BAFC" w14:textId="77777777" w:rsidR="008540E2" w:rsidRPr="008540E2" w:rsidRDefault="008540E2" w:rsidP="008540E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3108018" w14:textId="77777777" w:rsidR="00093050" w:rsidRDefault="00000000" w:rsidP="008540E2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своју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усмерити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остварење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следећих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95424D" w14:textId="77777777" w:rsidR="008540E2" w:rsidRPr="008540E2" w:rsidRDefault="008540E2" w:rsidP="008540E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B0EEF69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подстицање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правних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предузетника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036F0E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подстицање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запошљавања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C832BD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подстицање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4F87E1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технолошких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1C8918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подстицање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C44D11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подстицање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улагања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дигитализацију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технологија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14:paraId="48CD3581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подстицање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одрживог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свеобухватног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B49308" w14:textId="77777777" w:rsidR="008540E2" w:rsidRDefault="008540E2" w:rsidP="008540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8A75C7" w14:textId="751D578C" w:rsidR="00093050" w:rsidRPr="008540E2" w:rsidRDefault="00000000" w:rsidP="00854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>II. ОБЕЗБЕЂЕЊЕ СРЕДСТВА</w:t>
      </w:r>
    </w:p>
    <w:p w14:paraId="5338BEAC" w14:textId="77777777" w:rsidR="008540E2" w:rsidRDefault="008540E2" w:rsidP="008540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D4F396" w14:textId="07794AD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остварења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постављених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обезбеђујe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191A659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прилива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планирају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годишњим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финансијским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потичу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наплате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ануитета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14:paraId="1BA76AB1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изворa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B4D149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линије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инвестиционе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: ЕИБ),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COVID-19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мала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предузећа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предузећа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капитализације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закљученим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инвестиционе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потврђен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потврђивању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COVID-19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мала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предузећа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предузећа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капитализације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инвестиционе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РС −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Међународни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уговори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15/21),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припадајућим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анексима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Финансијски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3CD8DD9" w14:textId="77777777" w:rsidR="00093050" w:rsidRDefault="00000000" w:rsidP="008540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обезбедити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додатне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изворе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међународних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институција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пласирања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линија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V.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5C3E8" w14:textId="77777777" w:rsidR="008540E2" w:rsidRPr="008540E2" w:rsidRDefault="008540E2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C79DBD" w14:textId="77777777" w:rsidR="00093050" w:rsidRDefault="00000000" w:rsidP="008540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>III. КРИТЕРИЈУМИ ЗА ОДОБРЕЊЕ КРЕДИТА/ГАРАНЦИЈА</w:t>
      </w:r>
    </w:p>
    <w:p w14:paraId="3543EA6E" w14:textId="77777777" w:rsidR="008540E2" w:rsidRPr="008540E2" w:rsidRDefault="008540E2" w:rsidP="00854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FB542E" w14:textId="77777777" w:rsidR="00093050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Доношење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следећих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критеријума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D3FC0F" w14:textId="77777777" w:rsidR="008540E2" w:rsidRPr="008540E2" w:rsidRDefault="008540E2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D95C53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Оцене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клијента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B7C068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профитабилности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5D30F9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стабилности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2C761B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показатеља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ликвидности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BBC5C0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показатеља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задужености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9E055A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показатеља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економичности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404D26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показатеља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рентабилности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DC9A85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претходне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20D9D9" w14:textId="77777777" w:rsidR="00093050" w:rsidRDefault="00000000" w:rsidP="008540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уредне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историје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банкама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195C41" w14:textId="77777777" w:rsidR="008540E2" w:rsidRPr="008540E2" w:rsidRDefault="008540E2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24BA7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Економске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оцене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2CF5D9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ликвидности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E057CD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стопе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рентабилности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9548BD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повраћаја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улагања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14387A" w14:textId="77777777" w:rsidR="00093050" w:rsidRDefault="00000000" w:rsidP="008540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пројектованог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расхода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нето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добит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F9C629" w14:textId="77777777" w:rsidR="008540E2" w:rsidRPr="008540E2" w:rsidRDefault="008540E2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C7748A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Оцене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инструмената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1CEB244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валидности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инструмената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99B658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инструмената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F50711" w14:textId="77777777" w:rsidR="00093050" w:rsidRDefault="00000000" w:rsidP="008540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инструмента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05F3E8" w14:textId="77777777" w:rsidR="008540E2" w:rsidRPr="008540E2" w:rsidRDefault="008540E2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CDA63" w14:textId="77777777" w:rsidR="00093050" w:rsidRDefault="00000000" w:rsidP="008540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Оцене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новца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тероризма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8B606E" w14:textId="77777777" w:rsidR="008540E2" w:rsidRPr="008540E2" w:rsidRDefault="008540E2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F2EAAF" w14:textId="77777777" w:rsidR="00093050" w:rsidRPr="008540E2" w:rsidRDefault="00000000" w:rsidP="00854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>IV. УСЛОВИ ЗА КОРИШЋЕЊЕ СРЕДСТАВА ПО ПРОГРАМУ</w:t>
      </w:r>
    </w:p>
    <w:p w14:paraId="3A1B18F7" w14:textId="77777777" w:rsidR="008540E2" w:rsidRDefault="008540E2" w:rsidP="008540E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21F738" w14:textId="0CFF52E0" w:rsidR="00093050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Коришћење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Фонда</w:t>
      </w:r>
      <w:proofErr w:type="spellEnd"/>
    </w:p>
    <w:p w14:paraId="6CD1FF46" w14:textId="77777777" w:rsidR="008540E2" w:rsidRPr="008540E2" w:rsidRDefault="008540E2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15E94D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разврстани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мала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велика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регистровани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релевантном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претходне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исказали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губитак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већинском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приватном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државном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предузећа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друштвеног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капитала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40%.</w:t>
      </w:r>
    </w:p>
    <w:p w14:paraId="03A3ED2B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Услов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претходног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извештаје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предузетнике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немају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CE34F5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величине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рачуноводству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D26687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сматрају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предузетници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задруге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регистрована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релевантним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регистрима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основана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стицања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добити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а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наведеним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B44CD7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Појам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повезаних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повезана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дефинисан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банкама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F4C16E" w14:textId="77777777" w:rsidR="00093050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користити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кредитирање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потраживања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грана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A76B791" w14:textId="77777777" w:rsidR="008540E2" w:rsidRPr="008540E2" w:rsidRDefault="008540E2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AD4CF7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организовање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игара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срећу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лутрија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сличних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76E5575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домаћим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међународним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конвенцијама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споразумима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сматрају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забрањеним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ED1260C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нафте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нафтних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деривата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025A48" w14:textId="77777777" w:rsidR="008540E2" w:rsidRDefault="008540E2" w:rsidP="008540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AD6B35" w14:textId="276CF511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одобравати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правни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посао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F6A9B8" w14:textId="77777777" w:rsidR="00093050" w:rsidRDefault="00000000" w:rsidP="008540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Приоритет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коришћењу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FF119A" w14:textId="77777777" w:rsidR="008540E2" w:rsidRPr="008540E2" w:rsidRDefault="008540E2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D9CD09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обезбеђују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отварање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радних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9BC043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подстичу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2BBD0F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инвестициони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индустрије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009F73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улагања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прерађивачке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капацитете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прераде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домаће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инострано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тржиште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F1BEB2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обезбеђују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већу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енергетску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ефикасност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2D63D1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подстиче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експлоатација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обновљивих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енергије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5B28C3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подстиче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37809A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осталим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једнаким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веће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сопствених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структури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4D83E3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предузетника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ангажовањем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остваривати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годишњег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обезбедити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већи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новозапослених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радника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C9838B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подстичу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женског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предузетништва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C82A70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подстичу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даљи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младих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предузетника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почетника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10D457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послују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недовољно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изразито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недовољно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развијеним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јединицама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подстиче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равномерни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регионални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14:paraId="43AEFCA6" w14:textId="77777777" w:rsidR="00093050" w:rsidRDefault="00000000" w:rsidP="008540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инвестициони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сектора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6E003C" w14:textId="77777777" w:rsidR="008540E2" w:rsidRPr="008540E2" w:rsidRDefault="008540E2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8407CF" w14:textId="77777777" w:rsid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Посебне</w:t>
      </w:r>
      <w:proofErr w:type="spellEnd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напомене</w:t>
      </w:r>
      <w:proofErr w:type="spellEnd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привредне</w:t>
      </w:r>
      <w:proofErr w:type="spellEnd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субјекте</w:t>
      </w:r>
      <w:proofErr w:type="spellEnd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недовољно</w:t>
      </w:r>
      <w:proofErr w:type="spellEnd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развијених</w:t>
      </w:r>
      <w:proofErr w:type="spellEnd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изразито</w:t>
      </w:r>
      <w:proofErr w:type="spellEnd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недовољно</w:t>
      </w:r>
      <w:proofErr w:type="spellEnd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развијених</w:t>
      </w:r>
      <w:proofErr w:type="spellEnd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јединица</w:t>
      </w:r>
      <w:proofErr w:type="spellEnd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локалне</w:t>
      </w:r>
      <w:proofErr w:type="spellEnd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самоуправе</w:t>
      </w:r>
      <w:proofErr w:type="spellEnd"/>
    </w:p>
    <w:p w14:paraId="12AB38D0" w14:textId="77777777" w:rsidR="008540E2" w:rsidRDefault="008540E2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AE42FE" w14:textId="764CEDDA" w:rsidR="008540E2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недовољно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развијених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изразито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недовољно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развијених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наведеној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седиште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истој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обављају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регистрован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огранак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дужем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позитиван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финансијски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резултат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претходи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позитивне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тенденције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бруто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билансу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текућу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484DFD" w14:textId="4DAF3C6F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Недовољно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развијеним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јединицама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сматрају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недовољно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развијене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изразито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недовољно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развијене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регионалном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E4D6AC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Недовољно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развијеним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јединицама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сматрају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разврстане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трећу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групу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развијености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регионалном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јединствена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развијености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региона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0C76AD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Изразито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недовољно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развијеним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јединицама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сматрају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разврстане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четврту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групу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развијености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регионалном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јединствена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развијености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региона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319DCC" w14:textId="77777777" w:rsidR="00093050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Услови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коришћења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кредитне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линије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Еврпском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инвестиционом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банком</w:t>
      </w:r>
      <w:proofErr w:type="spellEnd"/>
    </w:p>
    <w:p w14:paraId="4F7F5182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линији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Еврпском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инвестиционом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банком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250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неодређено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пуним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радним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временом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капитализације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MidCap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”),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дефинисани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предузећа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минимално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250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3.000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неодређено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пуним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радним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временом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), а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приватном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задружном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регистровани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Агенцији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регистре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одговарајућим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регистрима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броју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утврђују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Централног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регистра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обавезног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социјалног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осигурања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66BD1E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величином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дефинисаних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линијом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величине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извршеном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разврставању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рачуноводству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садржано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последњем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финансијском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извештају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задруге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задруга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ускладила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своја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органе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задругама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подвргла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задружној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ревизији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последње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722063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линији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обављају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регистровану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претежну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Листе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линије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1).</w:t>
      </w:r>
    </w:p>
    <w:p w14:paraId="27512C71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обзира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прихватљивост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регистрованом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претежном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делатношћу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линије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користити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претежне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прихватљива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обављају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потврђеним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међународним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конвенцијама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споразумима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сматрају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забрањеним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22A08C" w14:textId="0CD5CDB4" w:rsidR="00093050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линији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намене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D78AEC0" w14:textId="77777777" w:rsidR="008540E2" w:rsidRPr="008540E2" w:rsidRDefault="008540E2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760F38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куповину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доградњу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реконструкцију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адаптацију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санацију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инвестиционо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одржавање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простора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32DAFD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куповину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половне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старости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алате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доставна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транспортна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лаког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теретног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Н1;</w:t>
      </w:r>
    </w:p>
    <w:p w14:paraId="690821A8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куповину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рачунарске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000CB5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нематеријална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улагања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софтвера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) и</w:t>
      </w:r>
    </w:p>
    <w:p w14:paraId="34F4846D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трајна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обртна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A5FAED" w14:textId="77777777" w:rsidR="008540E2" w:rsidRDefault="008540E2" w:rsidP="008540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890910" w14:textId="59D4C568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опредељена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линијом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користити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B2D7EE1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куповину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продаје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рентирања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69764B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куповину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простора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намењеног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административних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канцеларијски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простор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17EC256B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куповину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642B3F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куповину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друштава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DC049F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куповина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гудвила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лиценце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експлоатацију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минералних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ресурса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пољопривредном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сектору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AA47D0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порези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порез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додату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(ПДВ),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царине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таксе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накнаде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плаћају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увозом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извозом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91E0BD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Трошкови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пореза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додату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царине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инвестициона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улагања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исказани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профактури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предуговору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уговору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укључени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набавну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финансирани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линије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већ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сопственог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учешћа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6774F8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користити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рефунирање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биле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започете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завршене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FF44C8" w14:textId="77777777" w:rsidR="00093050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испуњени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следећи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D59FD07" w14:textId="77777777" w:rsidR="008540E2" w:rsidRPr="008540E2" w:rsidRDefault="008540E2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FE7BB5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позитивне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извештаје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предходне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DC9A6E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испуњавају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важећих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предметне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прописе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безбедности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1D5955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реализације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инвестиционог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потребне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дозволе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лиценце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испуњени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потребни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важећим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14:paraId="6CF8F6E1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измирио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24103F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линије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користити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максималном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1.465.000.000,00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његовим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повезаним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901A20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Висинa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стопе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висине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стопу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задужује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Србија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висина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исте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знати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моменту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повлачења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ЕИБ,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стопа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Србија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задужује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ЕИБ.</w:t>
      </w:r>
    </w:p>
    <w:p w14:paraId="43472447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морају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налазити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остати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предузетника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малих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предузећа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завршетка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478BCA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Почетне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морају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остати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истом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предузетника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малих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предузећа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завршетка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CA8F9D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купљена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тржишним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повезана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BAD977" w14:textId="77777777" w:rsidR="008540E2" w:rsidRDefault="008540E2" w:rsidP="008540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43B99" w14:textId="16356F51" w:rsidR="00093050" w:rsidRDefault="00000000" w:rsidP="008540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>V. ВРСТЕ КРЕДИТНИХ ЛИНИЈА</w:t>
      </w:r>
    </w:p>
    <w:p w14:paraId="35AA17C9" w14:textId="77777777" w:rsidR="008540E2" w:rsidRPr="008540E2" w:rsidRDefault="008540E2" w:rsidP="00854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9F33F2" w14:textId="77777777" w:rsidR="00093050" w:rsidRDefault="00000000" w:rsidP="008540E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ИЗ СРЕДСТАВА ФОНДА ЗА РАЗВОЈ ОДОБРАВАЈУ СЕ СЛЕДЕЋИ КРЕДИТИ:</w:t>
      </w:r>
    </w:p>
    <w:p w14:paraId="397A0C96" w14:textId="77777777" w:rsidR="008540E2" w:rsidRPr="008540E2" w:rsidRDefault="008540E2" w:rsidP="00854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98C32C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Инвестициони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845D48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мала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велика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роком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отплате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(10)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грејс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стопа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1,5%,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осталим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2,5%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валутне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клаузуле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Отплата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инвестиционих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месечним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тромесечним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ануитетима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грејс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интеркаларна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обрачунава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приписује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главном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дугу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FB5505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предузетнике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роком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отплате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осам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(8)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којег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грејс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стопа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1,5%,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осталим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2,5%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валутне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клаузуле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Отплата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инвестиционих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месечним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тромесечним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ануитетима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грејс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интеркаларна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обрачунава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приписује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главном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дугу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F96DB2" w14:textId="77777777" w:rsidR="00093050" w:rsidRDefault="00000000" w:rsidP="008540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обради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предрачунску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улагања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узима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нова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улагања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новим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улагањима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кредитирати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сматрају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улагања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реализована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датума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обавезан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достави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адекватан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таквих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улагања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1F752E" w14:textId="77777777" w:rsidR="008540E2" w:rsidRPr="008540E2" w:rsidRDefault="008540E2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F20713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трајна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обртна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F0653B3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мала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велика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предузетнике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роком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отплате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четири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(4)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грејс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(6)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стопа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1,8%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осталим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2,8%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валутне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клаузуле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Отплата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трајна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обртна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месечним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ануитетима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грејс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интеркаларна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обрачунава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приписује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главном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дугу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1C41C7" w14:textId="77777777" w:rsidR="008540E2" w:rsidRDefault="008540E2" w:rsidP="008540E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C5ADCD" w14:textId="48DF5DBF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>3. К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раткорочни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подстицање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конкуретности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ликвидности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домаће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привреде</w:t>
      </w:r>
      <w:proofErr w:type="spellEnd"/>
    </w:p>
    <w:p w14:paraId="4AA97F04" w14:textId="77777777" w:rsidR="00093050" w:rsidRDefault="00000000" w:rsidP="008540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мала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велика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предузетнике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роком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отплате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дванаест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враћеног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мањи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номиналног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додељеног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стопа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3,5%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обрачунава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валутне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клаузуле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средњем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курсу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НБС.</w:t>
      </w:r>
    </w:p>
    <w:p w14:paraId="5A88E311" w14:textId="77777777" w:rsidR="008540E2" w:rsidRPr="008540E2" w:rsidRDefault="008540E2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7AABB8" w14:textId="77777777" w:rsidR="00093050" w:rsidRPr="008540E2" w:rsidRDefault="00000000" w:rsidP="00854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ИЗ СРЕДСТАВА ЕВРОПСКЕ ИНВЕСТИЦИОНЕ БАНКЕ ПЛАСИРАЈУ СЕ СЛЕДЕЋИ КРЕДИТИ:</w:t>
      </w:r>
    </w:p>
    <w:p w14:paraId="741AA7EE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Инвестициони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136"/>
        <w:gridCol w:w="6992"/>
      </w:tblGrid>
      <w:tr w:rsidR="00093050" w:rsidRPr="008540E2" w14:paraId="0874AA56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9397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F5D2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РСД 1.000.000,00</w:t>
            </w:r>
          </w:p>
        </w:tc>
      </w:tr>
      <w:tr w:rsidR="00093050" w:rsidRPr="008540E2" w14:paraId="6203ADEF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7559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једном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привредном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субјекту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повезаним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лицима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AA1F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РСД 1.465.000.000,00</w:t>
            </w:r>
          </w:p>
        </w:tc>
      </w:tr>
      <w:tr w:rsidR="00093050" w:rsidRPr="008540E2" w14:paraId="76893D46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48EA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отплате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26F6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грејс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093050" w:rsidRPr="008540E2" w14:paraId="72F1FC81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0ABB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Грејс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8DDC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месеци</w:t>
            </w:r>
            <w:proofErr w:type="spellEnd"/>
          </w:p>
        </w:tc>
      </w:tr>
      <w:tr w:rsidR="00093050" w:rsidRPr="008540E2" w14:paraId="3FA0A55E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0C47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Каматна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D0C5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каматна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којој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задужује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Р.Србија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X p.p.</w:t>
            </w:r>
          </w:p>
          <w:p w14:paraId="403EADD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годишњем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нивоу</w:t>
            </w:r>
            <w:proofErr w:type="spellEnd"/>
          </w:p>
        </w:tc>
      </w:tr>
      <w:tr w:rsidR="00093050" w:rsidRPr="008540E2" w14:paraId="0EFB5AD0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4D5D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Напомена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везана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каматну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стопу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BCED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ЕИБ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услед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тржишту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ЕИБ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задржава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корекције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каматне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којој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задужује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Република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Србија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примењивати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каматну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ЕИБ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одредила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пласирана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Републици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Србији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објављена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сајту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3050" w:rsidRPr="008540E2" w14:paraId="6ABB1A2A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79A5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отплате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86E4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</w:p>
        </w:tc>
      </w:tr>
      <w:tr w:rsidR="00093050" w:rsidRPr="008540E2" w14:paraId="510B658D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7BA0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Превремена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отплата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7EF7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0,5%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преосталог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</w:t>
            </w:r>
            <w:proofErr w:type="spellEnd"/>
          </w:p>
        </w:tc>
      </w:tr>
      <w:tr w:rsidR="00093050" w:rsidRPr="008540E2" w14:paraId="4ADCFD8D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3B59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Oбезбеђењe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9C30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програмом</w:t>
            </w:r>
            <w:proofErr w:type="spellEnd"/>
          </w:p>
        </w:tc>
      </w:tr>
      <w:tr w:rsidR="00093050" w:rsidRPr="008540E2" w14:paraId="34F930F0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7E1A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Посебне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напомене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90FA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већа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75%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оправданих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предрачунске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вредности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улагања</w:t>
            </w:r>
            <w:proofErr w:type="spellEnd"/>
          </w:p>
        </w:tc>
      </w:tr>
    </w:tbl>
    <w:p w14:paraId="56D7296C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трајна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обртна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136"/>
        <w:gridCol w:w="6992"/>
      </w:tblGrid>
      <w:tr w:rsidR="00093050" w:rsidRPr="008540E2" w14:paraId="110D48DE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D03F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D7AC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РСД 1.000.000,00</w:t>
            </w:r>
          </w:p>
        </w:tc>
      </w:tr>
      <w:tr w:rsidR="00093050" w:rsidRPr="008540E2" w14:paraId="75C8A146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1352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износ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једном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привредном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субјекту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повезаним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лицима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1F8F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РСД 1.465.000.000,00</w:t>
            </w:r>
          </w:p>
        </w:tc>
      </w:tr>
      <w:tr w:rsidR="00093050" w:rsidRPr="008540E2" w14:paraId="63F08335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FE53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отплате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8CF9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грејс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године</w:t>
            </w:r>
            <w:proofErr w:type="spellEnd"/>
          </w:p>
        </w:tc>
      </w:tr>
      <w:tr w:rsidR="00093050" w:rsidRPr="008540E2" w14:paraId="05440D1D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680A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Грејс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2CFA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</w:p>
        </w:tc>
      </w:tr>
      <w:tr w:rsidR="00093050" w:rsidRPr="008540E2" w14:paraId="6D905B9B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7B8C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Каматна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94AD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каматна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којој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задужује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Р.Србија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X p.p.</w:t>
            </w:r>
          </w:p>
          <w:p w14:paraId="75F9070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годишњем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нивоу</w:t>
            </w:r>
            <w:proofErr w:type="spellEnd"/>
          </w:p>
        </w:tc>
      </w:tr>
      <w:tr w:rsidR="00093050" w:rsidRPr="008540E2" w14:paraId="4A79A620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73A1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Напомена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везана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каматну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стопу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BD2F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ЕИБ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услед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тржишту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ЕИБ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задржава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корекције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каматне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којој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задужује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Република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Србија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примењивати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каматну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ЕИБ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одредила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пласирана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Републици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Србији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објављена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сајту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3050" w:rsidRPr="008540E2" w14:paraId="294837ED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6E34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отплате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A09D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месечним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ануитетима</w:t>
            </w:r>
            <w:proofErr w:type="spellEnd"/>
          </w:p>
        </w:tc>
      </w:tr>
      <w:tr w:rsidR="00093050" w:rsidRPr="008540E2" w14:paraId="54904A61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6492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Превремена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отплата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03C2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0,5%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преосталог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</w:t>
            </w:r>
            <w:proofErr w:type="spellEnd"/>
          </w:p>
        </w:tc>
      </w:tr>
      <w:tr w:rsidR="00093050" w:rsidRPr="008540E2" w14:paraId="72B365EE" w14:textId="77777777">
        <w:trPr>
          <w:trHeight w:val="45"/>
          <w:tblCellSpacing w:w="0" w:type="auto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25D8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Обезбеђење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</w:t>
            </w:r>
            <w:proofErr w:type="spellEnd"/>
          </w:p>
        </w:tc>
        <w:tc>
          <w:tcPr>
            <w:tcW w:w="1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9F7C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програмом</w:t>
            </w:r>
            <w:proofErr w:type="spellEnd"/>
          </w:p>
        </w:tc>
      </w:tr>
    </w:tbl>
    <w:p w14:paraId="3E86A9D6" w14:textId="77777777" w:rsidR="008540E2" w:rsidRDefault="008540E2" w:rsidP="008540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5A5717" w14:textId="507BF584" w:rsidR="00093050" w:rsidRDefault="00000000" w:rsidP="008540E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0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ОПШТИ УСЛОВИ ЗА ОДОБРЕЊЕ КРЕДИТА</w:t>
      </w:r>
    </w:p>
    <w:p w14:paraId="3E0A1EFC" w14:textId="77777777" w:rsidR="008540E2" w:rsidRPr="008540E2" w:rsidRDefault="008540E2" w:rsidP="008540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C0279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одобравају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динарима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валутне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клаузуле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878BC3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Валутна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клаузула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подразумева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еврима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пуштања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прерачунавање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динарску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противвредност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средњем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курсу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НБС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доспећа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увек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средњи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курс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НБС.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средњег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НБС,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обрачун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нижа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средњег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НБС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важио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номинална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висина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нижа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номиналног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пуштеног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098D56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исказане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отплате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еврима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измирују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динарској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противвредности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средњем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курсу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НБС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важећем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ЕУР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доспећа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7FD963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грејс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BC366D6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обрачунава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приписује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главном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дугу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обрачуна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пропорционални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4CD83E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ЕИБ,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обрачунава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наплаћује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месечно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107459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измене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уговорених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извршених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обрачунавати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наплаћивати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посебну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накнаду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1%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измене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4C7284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одобравају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лимити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минималних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максималних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максимални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његовим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повезаним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одређују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Управног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D23047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донети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накнадама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провизијама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трошковима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пласирањем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наплаћивати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провизију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обраду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0,3%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једнократно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931D6F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инвестиционе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посебном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заједнички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спроводе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примењиваће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стопе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дефинисани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а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инвестиционе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DD1F16" w14:textId="77777777" w:rsidR="00093050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превремене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отплате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поднесе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писани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измирује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остатак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припадајућим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трошковима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обрачунатој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средњег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НБС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отплате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средњег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НБС,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обрачун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нижа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средњег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НБС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важио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ADF81E" w14:textId="77777777" w:rsidR="008540E2" w:rsidRPr="008540E2" w:rsidRDefault="008540E2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FE8142" w14:textId="77777777" w:rsidR="00093050" w:rsidRDefault="00000000" w:rsidP="008540E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0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ИЗДАВАЊЕ ГАРАНЦИЈА</w:t>
      </w:r>
    </w:p>
    <w:p w14:paraId="34536C97" w14:textId="77777777" w:rsidR="008540E2" w:rsidRPr="008540E2" w:rsidRDefault="008540E2" w:rsidP="008540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19AE4" w14:textId="77777777" w:rsidR="00093050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издате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наплаћивати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провизију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2%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годишње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издата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потраживања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валутном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клаузулом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обрачун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провизије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примениће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валутна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клаузула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смањивати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сразмерно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отплаћених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налогодавца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репрограма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продужења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отплате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реструктурирања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Управног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продужити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важност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издати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адекватне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CF16" w14:textId="77777777" w:rsidR="008540E2" w:rsidRPr="008540E2" w:rsidRDefault="008540E2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8FF579" w14:textId="77777777" w:rsidR="00093050" w:rsidRDefault="00000000" w:rsidP="008540E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0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ИНСТРУМЕНТИ ОБЕЗБЕЂЕЊА УРЕДНОГ ВРАЋАЊА КРЕДИТА И ИЗМИРЕЊА ОБАВЕЗА</w:t>
      </w:r>
    </w:p>
    <w:p w14:paraId="78C84F9E" w14:textId="77777777" w:rsidR="008540E2" w:rsidRPr="008540E2" w:rsidRDefault="008540E2" w:rsidP="008540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8D1DC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Инструменти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уредног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враћања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127D9E3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DEA1B2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хипотека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непокретностима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EE0766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залога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постојећој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производној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опреми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покретним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стварима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9EB6D0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меница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менично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овлашћење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солидарног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јемца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D80C7A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наведених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обавезне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менице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меничним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овлашћењем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достављају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увек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наведених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инструмената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635FA9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тржишну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хипотековане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зависно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висина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E59D133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70%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стамбеног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простора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станови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породичне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куће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36BB86A4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60%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зграда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простора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канцеларије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управне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зграде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угоститељски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трговачки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објекти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хладњаче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бензинске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пумпе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14:paraId="532917BF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50%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производних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индустријских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хала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магацина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млинова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силоса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гаража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помоћних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14:paraId="6A80CFE1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30%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грађевинског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B3CE3E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тржишну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покретних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ствари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висина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FC02C2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50%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покретних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ствари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0284F8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30%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покретних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ствари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старијих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B41CA5" w14:textId="77777777" w:rsidR="00093050" w:rsidRPr="008540E2" w:rsidRDefault="00000000" w:rsidP="008540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прихватити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хипотеку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вишег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уписане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хипотеке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истој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BBDE34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прихватити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хипотеку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објекту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изградњи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хипотеци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4838E5" w14:textId="6FB3B458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налогодавац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недовољно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развијене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наведеној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седиште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истој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регистрован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огранак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дужем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тржишна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инструмената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1:1.</w:t>
      </w:r>
    </w:p>
    <w:p w14:paraId="183048A2" w14:textId="77777777" w:rsidR="00D11501" w:rsidRDefault="00D11501" w:rsidP="00D115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BB9863" w14:textId="3AF9B20C" w:rsidR="00093050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додатна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23E64F6" w14:textId="77777777" w:rsidR="00D11501" w:rsidRPr="008540E2" w:rsidRDefault="00D11501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D1D6B8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менице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оснивача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2738FE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хипотеку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вишег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C2548C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хипотеку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залогу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објекту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опреми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/а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поједних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реализује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залога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будућој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ствари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опреми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возилима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кредитирања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основно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C324464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јемство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физичког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инструменте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769FBF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краткорочних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подстицање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конкуретности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ликвидности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јемством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физичког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хипотеком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пољопривредном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шумском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земљишту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обезбедити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максималног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1.000.000,00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изнад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поменутих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морају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инструментима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хипотеку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објектима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грађевинском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земљишту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чија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тржишна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увећаног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припадајућу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DB400C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замене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клијента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примењиваће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колатерала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пондерима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предвиђених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замене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примењиваће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уговорена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стопа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34E826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измене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уговорних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наплаћивати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накнаду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1%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остатак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ново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првокласно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BAC0D6" w14:textId="77777777" w:rsidR="00093050" w:rsidRDefault="00000000" w:rsidP="00D1150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150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IX. ПРОЦЕДУРЕ ЗА ОДОБРАВАЊЕ КРЕДИТА/ГАРАНЦИЈА</w:t>
      </w:r>
    </w:p>
    <w:p w14:paraId="1A755512" w14:textId="77777777" w:rsidR="00D11501" w:rsidRPr="00D11501" w:rsidRDefault="00D11501" w:rsidP="00D11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4B312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примају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садрже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потребну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наведена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web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сајту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Садржај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потребне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proofErr w:type="gram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”.</w:t>
      </w:r>
      <w:proofErr w:type="gramEnd"/>
    </w:p>
    <w:p w14:paraId="72D6B7DE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надлежних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организационих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истих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одбијање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Комисији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Управног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коначан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58A314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Коначну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одбијању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75119B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линије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ЕИБ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Управог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достављају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даље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ЕИБ.</w:t>
      </w:r>
    </w:p>
    <w:p w14:paraId="5F312AE4" w14:textId="77777777" w:rsidR="00093050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Управног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ЕИБ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коначну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одређени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линије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ставља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снаге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доношењем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одбијању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037DA1" w14:textId="77777777" w:rsidR="00D11501" w:rsidRPr="008540E2" w:rsidRDefault="00D11501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4766E2" w14:textId="77777777" w:rsidR="00093050" w:rsidRPr="00D11501" w:rsidRDefault="00000000" w:rsidP="00D1150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НАМЕНСКО КОРИШЋЕЊЕ СРЕДСТАВА</w:t>
      </w:r>
    </w:p>
    <w:p w14:paraId="5A2C92EB" w14:textId="77777777" w:rsidR="00D11501" w:rsidRDefault="00D11501" w:rsidP="008540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42E82E" w14:textId="65F7455B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државним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органима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агенцијама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основаним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државе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закључен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документарну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теренску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наменском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коришћењу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D2251F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Теренска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контрола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спроводити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а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преноса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реализације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њеног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завршетка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E6EC21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Контрола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провером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искоришћена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планиране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намене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Документарну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врше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службе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FD8DF9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инвестиционих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извођење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грађевинских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пуштају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уговореном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динамиком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авансно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пуштају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максимално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40%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уговорених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Преостали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пушта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достављању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оверених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привремених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ситуација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ситуације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3C5715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пуштају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течај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достављених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профактура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испоручиоцем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адекватним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роковима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важности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преносе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текући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добављача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уговореним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начином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E5A15C" w14:textId="7163D5B1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преноса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укаже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потреба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добављач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извођач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набави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D11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делатношћу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="00D11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добављача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извођача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образложење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промени</w:t>
      </w:r>
      <w:proofErr w:type="spellEnd"/>
      <w:r w:rsidR="00D11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добављача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извођача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промени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6C335E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Уколико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правилу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преносе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текући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осталим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избору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FB7B2E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обавези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пријему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утрошку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грејс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достави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одговарајућу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наменском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трошењу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B19258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сваком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тренутку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омогући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потребну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потпунијег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сагледавања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наменског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47EC8B" w14:textId="77777777" w:rsidR="00093050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достави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ревизорски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кредитирања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0368A0" w14:textId="77777777" w:rsidR="00D11501" w:rsidRPr="008540E2" w:rsidRDefault="00D11501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4A81A4" w14:textId="77777777" w:rsidR="00093050" w:rsidRPr="00D11501" w:rsidRDefault="00000000" w:rsidP="00D11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 УСЛОВИ И КРИТЕРИЈУМИ ЗА РЕПРОГРАМ КРЕДИТА, ФИНАНСИЈСКО РЕСТРУКТУРИРАЊЕ, РЕОРГАНИЗАЦИЈУ ПРИВРЕДНИХ СУБЈЕКАТА И СПОРАЗУМНО РЕГУЛИСАЊЕ ОБАВЕЗА</w:t>
      </w:r>
    </w:p>
    <w:p w14:paraId="27C52EEB" w14:textId="77777777" w:rsidR="00D11501" w:rsidRDefault="00D11501" w:rsidP="008540E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5C2EB2" w14:textId="4CD1CD7E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Репрограми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кредита</w:t>
      </w:r>
      <w:proofErr w:type="spellEnd"/>
    </w:p>
    <w:p w14:paraId="3CBE5574" w14:textId="77777777" w:rsidR="00D11501" w:rsidRDefault="00D11501" w:rsidP="008540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782C64" w14:textId="52A5C689" w:rsidR="00093050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репрограм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отплати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наведеним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критеријумима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DF7DD5" w14:textId="77777777" w:rsidR="00D11501" w:rsidRPr="008540E2" w:rsidRDefault="00D11501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4BEE58" w14:textId="77777777" w:rsidR="00093050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Критеријуми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репрограмирања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3F8FB6" w14:textId="77777777" w:rsidR="00D11501" w:rsidRPr="008540E2" w:rsidRDefault="00D11501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035CAA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блокаду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моменту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репрограму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Анекса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регулише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репрограм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блокада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настала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06D686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документује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наменско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трошење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репрограмира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60BAAE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Репрограм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разлоге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репрограма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економску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оправданост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репрограм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побољшати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економски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положај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олакшати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враћање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856093" w14:textId="77777777" w:rsidR="00D11501" w:rsidRDefault="00D11501" w:rsidP="008540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E6838D" w14:textId="6AC26ABA" w:rsidR="00093050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репрограма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B10E116" w14:textId="77777777" w:rsidR="00D11501" w:rsidRPr="008540E2" w:rsidRDefault="00D11501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515FA2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Репрограм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продужење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отплате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24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месеца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рачунајући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доспећа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последњег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ануитета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одређеног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уговором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0CEB885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Репрограм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анекса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589AB06" w14:textId="11790506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успостављена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усагласи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репрограма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додатна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72BD74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Вредност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пласмана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комисионим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једнака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репрограму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утврђен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одговарајућим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уредбама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пласмани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DACE6E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репрограма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стопа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износиће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3,8%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стопа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иницијалном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уговору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виша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стопа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2E09C8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репрограма,плати</w:t>
      </w:r>
      <w:proofErr w:type="spellEnd"/>
      <w:proofErr w:type="gram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накнаду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обраду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0,3%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3A23DC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Финансијско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реструктурирање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пласмана</w:t>
      </w:r>
      <w:proofErr w:type="spellEnd"/>
    </w:p>
    <w:p w14:paraId="347E7F79" w14:textId="77777777" w:rsidR="00093050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критеријумима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дефинисаним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реструктурирање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пласмана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реструктурирања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сачињен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споразумном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финансијском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реструктурирању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друштава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453550" w14:textId="77777777" w:rsidR="00D11501" w:rsidRPr="008540E2" w:rsidRDefault="00D11501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ED028C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реструктурирања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005"/>
        <w:gridCol w:w="7123"/>
      </w:tblGrid>
      <w:tr w:rsidR="00093050" w:rsidRPr="008540E2" w14:paraId="70A2F902" w14:textId="77777777">
        <w:trPr>
          <w:trHeight w:val="45"/>
          <w:tblCellSpacing w:w="0" w:type="auto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79A8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мировања</w:t>
            </w:r>
            <w:proofErr w:type="spellEnd"/>
          </w:p>
        </w:tc>
        <w:tc>
          <w:tcPr>
            <w:tcW w:w="1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0665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3050" w:rsidRPr="008540E2" w14:paraId="7C11872C" w14:textId="77777777">
        <w:trPr>
          <w:trHeight w:val="45"/>
          <w:tblCellSpacing w:w="0" w:type="auto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7C70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Коначан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отплате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дуга</w:t>
            </w:r>
            <w:proofErr w:type="spellEnd"/>
          </w:p>
        </w:tc>
        <w:tc>
          <w:tcPr>
            <w:tcW w:w="1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B106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оквиру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постоји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могућност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месеца</w:t>
            </w:r>
            <w:proofErr w:type="spellEnd"/>
          </w:p>
        </w:tc>
      </w:tr>
      <w:tr w:rsidR="00093050" w:rsidRPr="008540E2" w14:paraId="272DF58A" w14:textId="77777777">
        <w:trPr>
          <w:trHeight w:val="45"/>
          <w:tblCellSpacing w:w="0" w:type="auto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BAD1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Каматна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стопа</w:t>
            </w:r>
            <w:proofErr w:type="spellEnd"/>
          </w:p>
        </w:tc>
        <w:tc>
          <w:tcPr>
            <w:tcW w:w="1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BA91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4%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годишњем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нивоу</w:t>
            </w:r>
            <w:proofErr w:type="spellEnd"/>
          </w:p>
          <w:p w14:paraId="4A83970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уговорена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каматна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4%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примењиваће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уговорена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каматна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544B05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обрачуната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грејс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наплаћује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месечно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квартално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3050" w:rsidRPr="008540E2" w14:paraId="62DBF915" w14:textId="77777777">
        <w:trPr>
          <w:trHeight w:val="45"/>
          <w:tblCellSpacing w:w="0" w:type="auto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1733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Валутна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клаузула</w:t>
            </w:r>
            <w:proofErr w:type="spellEnd"/>
          </w:p>
        </w:tc>
        <w:tc>
          <w:tcPr>
            <w:tcW w:w="1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EEFA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093050" w:rsidRPr="008540E2" w14:paraId="2F34D4A8" w14:textId="77777777">
        <w:trPr>
          <w:trHeight w:val="45"/>
          <w:tblCellSpacing w:w="0" w:type="auto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F95A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отплате</w:t>
            </w:r>
            <w:proofErr w:type="spellEnd"/>
          </w:p>
        </w:tc>
        <w:tc>
          <w:tcPr>
            <w:tcW w:w="1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D57F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месечним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тромесечним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ануитетима</w:t>
            </w:r>
            <w:proofErr w:type="spellEnd"/>
          </w:p>
        </w:tc>
      </w:tr>
      <w:tr w:rsidR="00093050" w:rsidRPr="008540E2" w14:paraId="4E18AFA7" w14:textId="77777777">
        <w:trPr>
          <w:trHeight w:val="45"/>
          <w:tblCellSpacing w:w="0" w:type="auto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F0BC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обезбеђења</w:t>
            </w:r>
            <w:proofErr w:type="spellEnd"/>
          </w:p>
        </w:tc>
        <w:tc>
          <w:tcPr>
            <w:tcW w:w="1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35D2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Уговорена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могућност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дефинисања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обезбеђења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53F0B0C9" w14:textId="77777777" w:rsidR="00D11501" w:rsidRDefault="00D11501" w:rsidP="008540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176C64" w14:textId="3CCB07A2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реструктурирања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предвидети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1A60030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Отпис</w:t>
      </w:r>
      <w:proofErr w:type="spellEnd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дуга</w:t>
      </w:r>
      <w:proofErr w:type="spellEnd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донети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прихватању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отписа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отпису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отпису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целокупног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донетог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закључка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стратешком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значају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другачијег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решавања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61EC55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Претварање</w:t>
      </w:r>
      <w:proofErr w:type="spellEnd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потраживања</w:t>
      </w:r>
      <w:proofErr w:type="spellEnd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капитал</w:t>
      </w:r>
      <w:proofErr w:type="spellEnd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донети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претварању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потраживања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капитал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донетог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закључка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стратешком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значају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другачијег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решавања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B449E0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реструктурирања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сачињен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споразумном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финансијском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реструктурирању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друштава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Коначну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усвајању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502869" w14:textId="77777777" w:rsidR="00D11501" w:rsidRDefault="00D11501" w:rsidP="008540E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3DE64C" w14:textId="77777777" w:rsidR="00D11501" w:rsidRDefault="00D11501" w:rsidP="008540E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4BA708" w14:textId="77777777" w:rsidR="00D11501" w:rsidRDefault="00D11501" w:rsidP="008540E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7A20FE" w14:textId="77777777" w:rsidR="00D11501" w:rsidRDefault="00D11501" w:rsidP="008540E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82FDC6" w14:textId="2353D0B3" w:rsidR="00093050" w:rsidRDefault="00000000" w:rsidP="008540E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Унапред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припремљени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реорганизације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реорганизације</w:t>
      </w:r>
      <w:proofErr w:type="spellEnd"/>
    </w:p>
    <w:p w14:paraId="1F0E5DDB" w14:textId="77777777" w:rsidR="00D11501" w:rsidRPr="008540E2" w:rsidRDefault="00D11501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952"/>
        <w:gridCol w:w="7176"/>
      </w:tblGrid>
      <w:tr w:rsidR="00093050" w:rsidRPr="008540E2" w14:paraId="44B3793F" w14:textId="77777777">
        <w:trPr>
          <w:trHeight w:val="45"/>
          <w:tblCellSpacing w:w="0" w:type="auto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E883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Грејс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DA15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месеца</w:t>
            </w:r>
            <w:proofErr w:type="spellEnd"/>
          </w:p>
        </w:tc>
      </w:tr>
      <w:tr w:rsidR="00093050" w:rsidRPr="008540E2" w14:paraId="6AA8E0F1" w14:textId="77777777">
        <w:trPr>
          <w:trHeight w:val="45"/>
          <w:tblCellSpacing w:w="0" w:type="auto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F3C4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Коначан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отплате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дуга</w:t>
            </w:r>
            <w:proofErr w:type="spellEnd"/>
          </w:p>
        </w:tc>
        <w:tc>
          <w:tcPr>
            <w:tcW w:w="1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85A3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оквиру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постоји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могућност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уговарања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грејс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месеца</w:t>
            </w:r>
            <w:proofErr w:type="spellEnd"/>
          </w:p>
        </w:tc>
      </w:tr>
      <w:tr w:rsidR="00093050" w:rsidRPr="008540E2" w14:paraId="2508F08C" w14:textId="77777777">
        <w:trPr>
          <w:trHeight w:val="45"/>
          <w:tblCellSpacing w:w="0" w:type="auto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A60F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Каматна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стопа</w:t>
            </w:r>
            <w:proofErr w:type="spellEnd"/>
          </w:p>
        </w:tc>
        <w:tc>
          <w:tcPr>
            <w:tcW w:w="1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7587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4%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годишњем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нивоу</w:t>
            </w:r>
            <w:proofErr w:type="spellEnd"/>
          </w:p>
        </w:tc>
      </w:tr>
      <w:tr w:rsidR="00093050" w:rsidRPr="008540E2" w14:paraId="482C9385" w14:textId="77777777">
        <w:trPr>
          <w:trHeight w:val="45"/>
          <w:tblCellSpacing w:w="0" w:type="auto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0EA3F" w14:textId="77777777" w:rsidR="00093050" w:rsidRPr="008540E2" w:rsidRDefault="0009305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7665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уговорена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каматна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4%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примењиваће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уговорена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каматна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38E610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обрачуната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грејс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наплаћује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месечно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квартално</w:t>
            </w:r>
            <w:proofErr w:type="spellEnd"/>
          </w:p>
        </w:tc>
      </w:tr>
      <w:tr w:rsidR="00093050" w:rsidRPr="008540E2" w14:paraId="081FF748" w14:textId="77777777">
        <w:trPr>
          <w:trHeight w:val="45"/>
          <w:tblCellSpacing w:w="0" w:type="auto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4309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Валутна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клаузула</w:t>
            </w:r>
            <w:proofErr w:type="spellEnd"/>
          </w:p>
        </w:tc>
        <w:tc>
          <w:tcPr>
            <w:tcW w:w="1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880C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другачије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предвиђено</w:t>
            </w:r>
            <w:proofErr w:type="spellEnd"/>
          </w:p>
        </w:tc>
      </w:tr>
      <w:tr w:rsidR="00093050" w:rsidRPr="008540E2" w14:paraId="46904476" w14:textId="77777777">
        <w:trPr>
          <w:trHeight w:val="45"/>
          <w:tblCellSpacing w:w="0" w:type="auto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E3B1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отплате</w:t>
            </w:r>
            <w:proofErr w:type="spellEnd"/>
          </w:p>
        </w:tc>
        <w:tc>
          <w:tcPr>
            <w:tcW w:w="1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E4C4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месечним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тромесечним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ануитетима</w:t>
            </w:r>
            <w:proofErr w:type="spellEnd"/>
          </w:p>
        </w:tc>
      </w:tr>
      <w:tr w:rsidR="00093050" w:rsidRPr="008540E2" w14:paraId="2477FAE5" w14:textId="77777777">
        <w:trPr>
          <w:trHeight w:val="45"/>
          <w:tblCellSpacing w:w="0" w:type="auto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F3D7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обезбеђења</w:t>
            </w:r>
            <w:proofErr w:type="spellEnd"/>
          </w:p>
        </w:tc>
        <w:tc>
          <w:tcPr>
            <w:tcW w:w="1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57C2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Уговорена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могућност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дефинисања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обезбеђења</w:t>
            </w:r>
            <w:proofErr w:type="spellEnd"/>
          </w:p>
        </w:tc>
      </w:tr>
    </w:tbl>
    <w:p w14:paraId="1CA45CAD" w14:textId="77777777" w:rsidR="00D11501" w:rsidRDefault="00D11501" w:rsidP="00D115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E0F52A" w14:textId="05335083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сагласити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унапред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припремљеним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реорганизације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реорганизације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стечаја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дефинисаним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Управног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2A1B29" w14:textId="77777777" w:rsidR="00093050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унапред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припремљеног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реорганизације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реорганизације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стечају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F662078" w14:textId="77777777" w:rsidR="00D11501" w:rsidRPr="008540E2" w:rsidRDefault="00D11501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60B1A4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Садржај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реорганизације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унапред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припремљеног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реорганизације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стечају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8B8778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Задржавање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првобитно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предвиђених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предвидети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додатно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смањити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предвиђено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уговорима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D8C47D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Намирење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потраживања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уновчењем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имовине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уписана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хипотека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заложно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предвиђено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првенствено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намирење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потраживања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добијене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продајом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заложене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имовине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F6A43D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Унапред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припремљеним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реорганизације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реорганизације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финансијским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реструктурирањем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предвидети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A07794E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Отпис</w:t>
      </w:r>
      <w:proofErr w:type="spellEnd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дуга</w:t>
      </w:r>
      <w:proofErr w:type="spellEnd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донети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прихватању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отпуста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отпусту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отпусту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целокупног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постојања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закључка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стратешком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значају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другачијег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решавања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питања</w:t>
      </w:r>
      <w:proofErr w:type="spellEnd"/>
    </w:p>
    <w:p w14:paraId="3BC58848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Претварање</w:t>
      </w:r>
      <w:proofErr w:type="spellEnd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потраживања</w:t>
      </w:r>
      <w:proofErr w:type="spellEnd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капитал</w:t>
      </w:r>
      <w:proofErr w:type="spellEnd"/>
      <w:r w:rsidRPr="008540E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донети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претварању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потраживања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капитал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постојања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закључка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стратешком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значају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другачијег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решавања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09F359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наведени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планова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реорганизације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унапред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припремљених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планова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реорганизације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појединачно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достављени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анализира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одређују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конкретни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услови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прихватљиви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Коначну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прихватању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C951DC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Споразум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измирењу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доспелих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обавеза</w:t>
      </w:r>
      <w:proofErr w:type="spellEnd"/>
    </w:p>
    <w:p w14:paraId="42562510" w14:textId="77777777" w:rsidR="00093050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конкретним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околностима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јемца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приступиоца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заложног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трећег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заинтересованог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одлучивати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регулисању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међусобних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јемца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приступиоца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заложног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трећег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заинтересованог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поводом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враћања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целости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доспео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4B32B4" w14:textId="77777777" w:rsidR="00D11501" w:rsidRPr="008540E2" w:rsidRDefault="00D11501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D89CDE" w14:textId="7BF86638" w:rsidR="00093050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измирењу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EC2857A" w14:textId="77777777" w:rsidR="00D11501" w:rsidRPr="008540E2" w:rsidRDefault="00D11501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06EA7B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Споразум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измирењу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доспелих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јемцем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приступиоцем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заложним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дужником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закључиће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Управног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дефинисани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5E5802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примењиваће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стопа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4%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уговорене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стопе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супротном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остаје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уговорена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стопа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33126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споразуму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успостављена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остају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снази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могућност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конкретном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успостављена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замени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адекватна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затражи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додатна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61525A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споразумно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измирење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доспелих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обавези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уплати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дуга</w:t>
      </w:r>
      <w:proofErr w:type="spellEnd"/>
    </w:p>
    <w:p w14:paraId="44A10E7A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покренут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принудне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наплате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потраживања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закључење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измиривање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поступком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9FD46E" w14:textId="77777777" w:rsidR="00D11501" w:rsidRDefault="00D11501" w:rsidP="008540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5389B" w14:textId="66E4FBE1" w:rsidR="00093050" w:rsidRDefault="00000000" w:rsidP="00D1150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1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 ПОСЕБНЕ ОДРЕДБЕ</w:t>
      </w:r>
    </w:p>
    <w:p w14:paraId="7EBFA22D" w14:textId="77777777" w:rsidR="00D11501" w:rsidRPr="00D11501" w:rsidRDefault="00D11501" w:rsidP="00D11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98DCA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Лимити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минималних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максималних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максимални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једном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његовим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повезаним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одређују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критеријумима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D16569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Одредбе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репрограме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финансијско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реструктурирање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пласмана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унапред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припремљене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планове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реорганизације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планове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реорганизације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субјеката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стечаја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могућности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споразумног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измиривања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доспелих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примењиваће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комисионих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релизовао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министарстава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надлежних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министарстава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2C3D9D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репрограм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финансијско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реструктурирање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споразумно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регулисање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УППР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реорганизације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РСД 10.000.000,00,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доносити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одговарајућу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претходну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44B362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наплаћена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комисионих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претходну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користити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дефинисаним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A2A079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продати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своја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потраживања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донесе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дефинисати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продаје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висину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дисконтне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стопе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F3351F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ефикасније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наплате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потраживања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појединачне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пласмане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корисницима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отписати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потраживања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донесе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акте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отпису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окончањем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извршног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парничног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судског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исцрпљене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могућности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наплате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потраживања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правноснажном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судском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пресудом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утврђен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нов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потраживања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мањи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наведеног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књиговодственој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евиденцији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застарелости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потраживања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немогућности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наплате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потраживања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осиромашења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донети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целокупном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делимичном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отпису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застарелог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потраживања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49C724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Каматне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стопе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наведене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примењују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Одступање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наведених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критеријума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дефинисаних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оправданим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посебан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интерес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утврђен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закључком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69AAF6" w14:textId="77777777" w:rsidR="00093050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реализовати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мањем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Управног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достављена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мањи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Управног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оправданих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мањи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F410D2" w14:textId="77777777" w:rsidR="00D11501" w:rsidRPr="008540E2" w:rsidRDefault="00D11501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D07503" w14:textId="77777777" w:rsidR="00093050" w:rsidRDefault="00000000" w:rsidP="00D1150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1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XIII. ЗАВРШНЕ ОДРЕДБЕ</w:t>
      </w:r>
    </w:p>
    <w:p w14:paraId="29834C47" w14:textId="77777777" w:rsidR="00D11501" w:rsidRPr="00D11501" w:rsidRDefault="00D11501" w:rsidP="00D11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5BF2A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спровођењем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одредаба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23AE9C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извештавати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извештавати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Владу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EE7648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линији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ЕИБ,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међунардним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организацима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планирана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линијом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утроше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реализације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линије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ЕИБ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отворати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наменске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рачуне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3C794E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реализацији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линија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ЕИБ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међунардним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достављати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извештаје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надлежном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привреде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информисања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достављати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067450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финансија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дуг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достављати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кварталне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извештаје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реализацији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контроли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линије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ЕИБ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последњег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обухватати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враћених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преглед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доцњи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предузете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наплату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потраживања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A8E5C6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наплаћена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одобреним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линијом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ЕИБ-а,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враћати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буџет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наплате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Наведени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умањен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судске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адвокатске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настале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принудне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наплате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потраживања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платног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промета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83A610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потребне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реализациојом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објавити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: www.fondzarazvoj.gov.rs</w:t>
      </w:r>
    </w:p>
    <w:p w14:paraId="76867213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захтевима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поднетим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одлучиваће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већ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донет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Кредитног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окончати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применом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био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снази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D340EF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добијању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”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сајту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proofErr w:type="gram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”.</w:t>
      </w:r>
      <w:proofErr w:type="gramEnd"/>
    </w:p>
    <w:p w14:paraId="296ED862" w14:textId="77777777" w:rsidR="00093050" w:rsidRPr="008540E2" w:rsidRDefault="00000000" w:rsidP="00D11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Даном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престаје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важи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РС</w:t>
      </w:r>
      <w:proofErr w:type="gram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”,</w:t>
      </w:r>
      <w:proofErr w:type="gram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95/22).</w:t>
      </w:r>
    </w:p>
    <w:p w14:paraId="1C6FECFD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0CE36108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Листа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делатности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оквиру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Програма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развој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Републике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Србије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подршку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пословању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инвестиционим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пројектима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привредних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субјеката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089"/>
        <w:gridCol w:w="6039"/>
      </w:tblGrid>
      <w:tr w:rsidR="00093050" w:rsidRPr="008540E2" w14:paraId="5574473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E2F7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F037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ПРЕРАЂИВАЧКА ИНДУСТРИЈА</w:t>
            </w:r>
          </w:p>
        </w:tc>
      </w:tr>
      <w:tr w:rsidR="00093050" w:rsidRPr="008540E2" w14:paraId="055AC2A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CED2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3121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Прерада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конзервисање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меса</w:t>
            </w:r>
            <w:proofErr w:type="spellEnd"/>
          </w:p>
        </w:tc>
      </w:tr>
      <w:tr w:rsidR="00093050" w:rsidRPr="008540E2" w14:paraId="1A8EA46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AF5C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2F2F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Прерада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конзервисање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живинског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меса</w:t>
            </w:r>
            <w:proofErr w:type="spellEnd"/>
          </w:p>
        </w:tc>
      </w:tr>
      <w:tr w:rsidR="00093050" w:rsidRPr="008540E2" w14:paraId="73D2BD9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5B44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1A56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Прерада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конзервисање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кромпира</w:t>
            </w:r>
            <w:proofErr w:type="spellEnd"/>
          </w:p>
        </w:tc>
      </w:tr>
      <w:tr w:rsidR="00093050" w:rsidRPr="008540E2" w14:paraId="4B335D4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F9ED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DBAC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</w:p>
        </w:tc>
      </w:tr>
      <w:tr w:rsidR="00093050" w:rsidRPr="008540E2" w14:paraId="00C0569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F3A3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9821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прерада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конзервисање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</w:p>
        </w:tc>
      </w:tr>
      <w:tr w:rsidR="00093050" w:rsidRPr="008540E2" w14:paraId="07B2055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7AFF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62B9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млечних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</w:tc>
      </w:tr>
      <w:tr w:rsidR="00093050" w:rsidRPr="008540E2" w14:paraId="6B12604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4704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4A6D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Прерада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сирева</w:t>
            </w:r>
            <w:proofErr w:type="spellEnd"/>
          </w:p>
        </w:tc>
      </w:tr>
      <w:tr w:rsidR="00093050" w:rsidRPr="008540E2" w14:paraId="7FBDD0D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43E2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197E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сладоледа</w:t>
            </w:r>
            <w:proofErr w:type="spellEnd"/>
          </w:p>
        </w:tc>
      </w:tr>
      <w:tr w:rsidR="00093050" w:rsidRPr="008540E2" w14:paraId="3A238E8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2747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BE74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млинских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скроба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скробних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</w:tc>
      </w:tr>
      <w:tr w:rsidR="00093050" w:rsidRPr="008540E2" w14:paraId="3F63D88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F38F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A365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млинских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</w:tc>
      </w:tr>
      <w:tr w:rsidR="00093050" w:rsidRPr="008540E2" w14:paraId="70D0ECD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5F94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A3A7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скроба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скробних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</w:tc>
      </w:tr>
      <w:tr w:rsidR="00093050" w:rsidRPr="008540E2" w14:paraId="55041C7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C0F8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CE39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пекарских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тестенине</w:t>
            </w:r>
            <w:proofErr w:type="spellEnd"/>
          </w:p>
        </w:tc>
      </w:tr>
      <w:tr w:rsidR="00093050" w:rsidRPr="008540E2" w14:paraId="7D00E7D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5617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9EB3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свежег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колача</w:t>
            </w:r>
            <w:proofErr w:type="spellEnd"/>
          </w:p>
        </w:tc>
      </w:tr>
      <w:tr w:rsidR="00093050" w:rsidRPr="008540E2" w14:paraId="1E5E9A9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B9EB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4AA8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двопека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кекса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трајног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колача</w:t>
            </w:r>
            <w:proofErr w:type="spellEnd"/>
          </w:p>
        </w:tc>
      </w:tr>
      <w:tr w:rsidR="00093050" w:rsidRPr="008540E2" w14:paraId="37C29E9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C760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8E41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резанаца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сличних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брашна</w:t>
            </w:r>
            <w:proofErr w:type="spellEnd"/>
          </w:p>
        </w:tc>
      </w:tr>
      <w:tr w:rsidR="00093050" w:rsidRPr="008540E2" w14:paraId="75A3EDC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A0F9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4274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чоколаде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кондиторских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</w:tc>
      </w:tr>
      <w:tr w:rsidR="00093050" w:rsidRPr="008540E2" w14:paraId="5458F59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6494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716F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Прерада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чаја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  <w:proofErr w:type="spellEnd"/>
          </w:p>
        </w:tc>
      </w:tr>
      <w:tr w:rsidR="00093050" w:rsidRPr="008540E2" w14:paraId="313A4BD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1B4D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3449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додатака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</w:t>
            </w:r>
            <w:proofErr w:type="spellEnd"/>
          </w:p>
        </w:tc>
      </w:tr>
      <w:tr w:rsidR="00093050" w:rsidRPr="008540E2" w14:paraId="5AE18F1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B3BF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723B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јела</w:t>
            </w:r>
            <w:proofErr w:type="spellEnd"/>
          </w:p>
        </w:tc>
      </w:tr>
      <w:tr w:rsidR="00093050" w:rsidRPr="008540E2" w14:paraId="599463E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BA2B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D871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хомогенизованих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хранљивих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дијететске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</w:p>
        </w:tc>
      </w:tr>
      <w:tr w:rsidR="00093050" w:rsidRPr="008540E2" w14:paraId="4F5BABF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A94E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01E6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прехрамбених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</w:tc>
      </w:tr>
      <w:tr w:rsidR="00093050" w:rsidRPr="008540E2" w14:paraId="0996733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FF18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18BA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домаће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животиње</w:t>
            </w:r>
            <w:proofErr w:type="spellEnd"/>
          </w:p>
        </w:tc>
      </w:tr>
      <w:tr w:rsidR="00093050" w:rsidRPr="008540E2" w14:paraId="76B189B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DA7C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AE8C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кућне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љубимце</w:t>
            </w:r>
            <w:proofErr w:type="spellEnd"/>
          </w:p>
        </w:tc>
      </w:tr>
      <w:tr w:rsidR="00093050" w:rsidRPr="008540E2" w14:paraId="6D69A4B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C0BE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0F37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јабуковаче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вина</w:t>
            </w:r>
            <w:proofErr w:type="spellEnd"/>
          </w:p>
        </w:tc>
      </w:tr>
      <w:tr w:rsidR="00093050" w:rsidRPr="008540E2" w14:paraId="2A2F427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154C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D3A3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недестилованих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ферментисаних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пића</w:t>
            </w:r>
            <w:proofErr w:type="spellEnd"/>
          </w:p>
        </w:tc>
      </w:tr>
      <w:tr w:rsidR="00093050" w:rsidRPr="008540E2" w14:paraId="0EEE2F9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5E46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882C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пива</w:t>
            </w:r>
            <w:proofErr w:type="spellEnd"/>
          </w:p>
        </w:tc>
      </w:tr>
      <w:tr w:rsidR="00093050" w:rsidRPr="008540E2" w14:paraId="62C650F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3794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0B46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слада</w:t>
            </w:r>
            <w:proofErr w:type="spellEnd"/>
          </w:p>
        </w:tc>
      </w:tr>
      <w:tr w:rsidR="00093050" w:rsidRPr="008540E2" w14:paraId="3F23B91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D541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F1AC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безалкохолних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пића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флаширане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</w:p>
        </w:tc>
      </w:tr>
      <w:tr w:rsidR="00093050" w:rsidRPr="008540E2" w14:paraId="13E5459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0449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3B57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текстила</w:t>
            </w:r>
            <w:proofErr w:type="spellEnd"/>
          </w:p>
        </w:tc>
      </w:tr>
      <w:tr w:rsidR="00093050" w:rsidRPr="008540E2" w14:paraId="6206D8F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B5D8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04D0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влакана</w:t>
            </w:r>
            <w:proofErr w:type="spellEnd"/>
          </w:p>
        </w:tc>
      </w:tr>
      <w:tr w:rsidR="00093050" w:rsidRPr="008540E2" w14:paraId="7EAE026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F092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FBDB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текстила</w:t>
            </w:r>
            <w:proofErr w:type="spellEnd"/>
          </w:p>
        </w:tc>
      </w:tr>
      <w:tr w:rsidR="00093050" w:rsidRPr="008540E2" w14:paraId="1427BBD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FED7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6787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текстила</w:t>
            </w:r>
            <w:proofErr w:type="spellEnd"/>
          </w:p>
        </w:tc>
      </w:tr>
      <w:tr w:rsidR="00093050" w:rsidRPr="008540E2" w14:paraId="2E74963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E7F7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E1B2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текстила</w:t>
            </w:r>
            <w:proofErr w:type="spellEnd"/>
          </w:p>
        </w:tc>
      </w:tr>
      <w:tr w:rsidR="00093050" w:rsidRPr="008540E2" w14:paraId="31CCCDC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376F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7203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кукичаних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материјала</w:t>
            </w:r>
            <w:proofErr w:type="spellEnd"/>
          </w:p>
        </w:tc>
      </w:tr>
      <w:tr w:rsidR="00093050" w:rsidRPr="008540E2" w14:paraId="1CCC32F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0252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E811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одеће</w:t>
            </w:r>
            <w:proofErr w:type="spellEnd"/>
          </w:p>
        </w:tc>
      </w:tr>
      <w:tr w:rsidR="00093050" w:rsidRPr="008540E2" w14:paraId="1CE558C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C0A1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CF95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тепиха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прекривача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</w:p>
        </w:tc>
      </w:tr>
      <w:tr w:rsidR="00093050" w:rsidRPr="008540E2" w14:paraId="249F11F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C185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ED57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ужади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канапа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плетеница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мрежа</w:t>
            </w:r>
            <w:proofErr w:type="spellEnd"/>
          </w:p>
        </w:tc>
      </w:tr>
      <w:tr w:rsidR="00093050" w:rsidRPr="008540E2" w14:paraId="00D73C6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1EAC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7D1C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нетканог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нетканог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одеће</w:t>
            </w:r>
            <w:proofErr w:type="spellEnd"/>
          </w:p>
        </w:tc>
      </w:tr>
      <w:tr w:rsidR="00093050" w:rsidRPr="008540E2" w14:paraId="25FFF9B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3DF2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3CDE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техничког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индустријског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текстила</w:t>
            </w:r>
            <w:proofErr w:type="spellEnd"/>
          </w:p>
        </w:tc>
      </w:tr>
      <w:tr w:rsidR="00093050" w:rsidRPr="008540E2" w14:paraId="56394C5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B4AD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36C9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093050" w:rsidRPr="008540E2" w14:paraId="40BE4D8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3B3D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775C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одевних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093050" w:rsidRPr="008540E2" w14:paraId="08F404D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00B2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8C75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одеће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крзнене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одеће</w:t>
            </w:r>
            <w:proofErr w:type="spellEnd"/>
          </w:p>
        </w:tc>
      </w:tr>
      <w:tr w:rsidR="00093050" w:rsidRPr="008540E2" w14:paraId="40BF534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B44D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D9D1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одеће</w:t>
            </w:r>
            <w:proofErr w:type="spellEnd"/>
          </w:p>
        </w:tc>
      </w:tr>
      <w:tr w:rsidR="00093050" w:rsidRPr="008540E2" w14:paraId="02EC058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B2E0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27F5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одеће</w:t>
            </w:r>
            <w:proofErr w:type="spellEnd"/>
          </w:p>
        </w:tc>
      </w:tr>
      <w:tr w:rsidR="00093050" w:rsidRPr="008540E2" w14:paraId="4A34C06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D96A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8CFB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одеће</w:t>
            </w:r>
            <w:proofErr w:type="spellEnd"/>
          </w:p>
        </w:tc>
      </w:tr>
      <w:tr w:rsidR="00093050" w:rsidRPr="008540E2" w14:paraId="1AE175C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5CFA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B7E1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доњег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рубља</w:t>
            </w:r>
            <w:proofErr w:type="spellEnd"/>
          </w:p>
        </w:tc>
      </w:tr>
      <w:tr w:rsidR="00093050" w:rsidRPr="008540E2" w14:paraId="292C040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00DF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478D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одевних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прибора</w:t>
            </w:r>
            <w:proofErr w:type="spellEnd"/>
          </w:p>
        </w:tc>
      </w:tr>
      <w:tr w:rsidR="00093050" w:rsidRPr="008540E2" w14:paraId="6D49FC6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458E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3DBF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крзна</w:t>
            </w:r>
            <w:proofErr w:type="spellEnd"/>
          </w:p>
        </w:tc>
      </w:tr>
      <w:tr w:rsidR="00093050" w:rsidRPr="008540E2" w14:paraId="05181E9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4D07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E1F0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кукичане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одеће</w:t>
            </w:r>
            <w:proofErr w:type="spellEnd"/>
          </w:p>
        </w:tc>
      </w:tr>
      <w:tr w:rsidR="00093050" w:rsidRPr="008540E2" w14:paraId="6B3DF87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952C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A702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кукичаних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чарапа</w:t>
            </w:r>
            <w:proofErr w:type="spellEnd"/>
          </w:p>
        </w:tc>
      </w:tr>
      <w:tr w:rsidR="00093050" w:rsidRPr="008540E2" w14:paraId="21328C8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1B4B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E8F0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кукичане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одеће</w:t>
            </w:r>
            <w:proofErr w:type="spellEnd"/>
          </w:p>
        </w:tc>
      </w:tr>
      <w:tr w:rsidR="00093050" w:rsidRPr="008540E2" w14:paraId="5C0EF31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6413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0552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торби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сарачких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каишева</w:t>
            </w:r>
            <w:proofErr w:type="spellEnd"/>
          </w:p>
        </w:tc>
      </w:tr>
      <w:tr w:rsidR="00093050" w:rsidRPr="008540E2" w14:paraId="11D619F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1596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EC0C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обуће</w:t>
            </w:r>
            <w:proofErr w:type="spellEnd"/>
          </w:p>
        </w:tc>
      </w:tr>
      <w:tr w:rsidR="00093050" w:rsidRPr="008540E2" w14:paraId="49DA39D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DD3E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6CB8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Прерада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дрвета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дрвета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плуте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намештаја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прућа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сламе</w:t>
            </w:r>
            <w:proofErr w:type="spellEnd"/>
          </w:p>
        </w:tc>
      </w:tr>
      <w:tr w:rsidR="00093050" w:rsidRPr="008540E2" w14:paraId="69A4380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960B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133F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дрвета</w:t>
            </w:r>
            <w:proofErr w:type="spellEnd"/>
          </w:p>
        </w:tc>
      </w:tr>
      <w:tr w:rsidR="00093050" w:rsidRPr="008540E2" w14:paraId="24825EA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5D9C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F94F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дрвета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плуте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прућа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сламе</w:t>
            </w:r>
            <w:proofErr w:type="spellEnd"/>
          </w:p>
        </w:tc>
      </w:tr>
      <w:tr w:rsidR="00093050" w:rsidRPr="008540E2" w14:paraId="1D16AE6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6433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CD22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фурнира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плоча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дрвета</w:t>
            </w:r>
            <w:proofErr w:type="spellEnd"/>
          </w:p>
        </w:tc>
      </w:tr>
      <w:tr w:rsidR="00093050" w:rsidRPr="008540E2" w14:paraId="5153259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CB06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75DB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паркета</w:t>
            </w:r>
            <w:proofErr w:type="spellEnd"/>
          </w:p>
        </w:tc>
      </w:tr>
      <w:tr w:rsidR="00093050" w:rsidRPr="008540E2" w14:paraId="1CE3A49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5480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9F7C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столарије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елемената</w:t>
            </w:r>
            <w:proofErr w:type="spellEnd"/>
          </w:p>
        </w:tc>
      </w:tr>
      <w:tr w:rsidR="00093050" w:rsidRPr="008540E2" w14:paraId="26EE1F6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D6B0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0AEC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дрвене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амбалаже</w:t>
            </w:r>
            <w:proofErr w:type="spellEnd"/>
          </w:p>
        </w:tc>
      </w:tr>
      <w:tr w:rsidR="00093050" w:rsidRPr="008540E2" w14:paraId="755B7C2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85A3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A8E2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дрвета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плуте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сламе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прућа</w:t>
            </w:r>
            <w:proofErr w:type="spellEnd"/>
          </w:p>
        </w:tc>
      </w:tr>
      <w:tr w:rsidR="00093050" w:rsidRPr="008540E2" w14:paraId="1CC49BC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5C64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5100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папира</w:t>
            </w:r>
            <w:proofErr w:type="spellEnd"/>
          </w:p>
        </w:tc>
      </w:tr>
      <w:tr w:rsidR="00093050" w:rsidRPr="008540E2" w14:paraId="6C74238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92D2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742A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целулозе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картона</w:t>
            </w:r>
            <w:proofErr w:type="spellEnd"/>
          </w:p>
        </w:tc>
      </w:tr>
      <w:tr w:rsidR="00093050" w:rsidRPr="008540E2" w14:paraId="7A5C00F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3FAB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5FDF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влакана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целулозе</w:t>
            </w:r>
            <w:proofErr w:type="spellEnd"/>
          </w:p>
        </w:tc>
      </w:tr>
      <w:tr w:rsidR="00093050" w:rsidRPr="008540E2" w14:paraId="3E61E5A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E95B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37DE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картона</w:t>
            </w:r>
            <w:proofErr w:type="spellEnd"/>
          </w:p>
        </w:tc>
      </w:tr>
      <w:tr w:rsidR="00093050" w:rsidRPr="008540E2" w14:paraId="33F48C9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31BB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C221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картона</w:t>
            </w:r>
            <w:proofErr w:type="spellEnd"/>
          </w:p>
        </w:tc>
      </w:tr>
      <w:tr w:rsidR="00093050" w:rsidRPr="008540E2" w14:paraId="670E653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18A1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A7D8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таласастог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амбалаже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картона</w:t>
            </w:r>
            <w:proofErr w:type="spellEnd"/>
          </w:p>
        </w:tc>
      </w:tr>
      <w:tr w:rsidR="00093050" w:rsidRPr="008540E2" w14:paraId="48012E4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E635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5274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домаћинству</w:t>
            </w:r>
            <w:proofErr w:type="spellEnd"/>
          </w:p>
        </w:tc>
      </w:tr>
      <w:tr w:rsidR="00093050" w:rsidRPr="008540E2" w14:paraId="5344009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A39C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87B0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канцеларијских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папира</w:t>
            </w:r>
            <w:proofErr w:type="spellEnd"/>
          </w:p>
        </w:tc>
      </w:tr>
      <w:tr w:rsidR="00093050" w:rsidRPr="008540E2" w14:paraId="2CF883E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6E31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3B5F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тапета</w:t>
            </w:r>
            <w:proofErr w:type="spellEnd"/>
          </w:p>
        </w:tc>
      </w:tr>
      <w:tr w:rsidR="00093050" w:rsidRPr="008540E2" w14:paraId="6720DC4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8C6C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D966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картона</w:t>
            </w:r>
            <w:proofErr w:type="spellEnd"/>
          </w:p>
        </w:tc>
      </w:tr>
      <w:tr w:rsidR="00093050" w:rsidRPr="008540E2" w14:paraId="23A7B9C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F028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0FAF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Штампање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умножавање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видеозаписа</w:t>
            </w:r>
            <w:proofErr w:type="spellEnd"/>
          </w:p>
        </w:tc>
      </w:tr>
      <w:tr w:rsidR="00093050" w:rsidRPr="008540E2" w14:paraId="1D35207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FEDE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6772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Штампање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штампарске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</w:p>
        </w:tc>
      </w:tr>
      <w:tr w:rsidR="00093050" w:rsidRPr="008540E2" w14:paraId="4E3B231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AD87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EE3E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штампање</w:t>
            </w:r>
            <w:proofErr w:type="spellEnd"/>
          </w:p>
        </w:tc>
      </w:tr>
      <w:tr w:rsidR="00093050" w:rsidRPr="008540E2" w14:paraId="61F67B8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DE61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2190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штампу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медије</w:t>
            </w:r>
            <w:proofErr w:type="spellEnd"/>
          </w:p>
        </w:tc>
      </w:tr>
      <w:tr w:rsidR="00093050" w:rsidRPr="008540E2" w14:paraId="039C3A9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ECCE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79D5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Књиговезачке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сродне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</w:p>
        </w:tc>
      </w:tr>
      <w:tr w:rsidR="00093050" w:rsidRPr="008540E2" w14:paraId="62D2AD4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0BC3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0C85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пластике</w:t>
            </w:r>
            <w:proofErr w:type="spellEnd"/>
          </w:p>
        </w:tc>
      </w:tr>
      <w:tr w:rsidR="00093050" w:rsidRPr="008540E2" w14:paraId="5AEEA07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FABA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829F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плоча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пластике</w:t>
            </w:r>
            <w:proofErr w:type="spellEnd"/>
          </w:p>
        </w:tc>
      </w:tr>
      <w:tr w:rsidR="00093050" w:rsidRPr="008540E2" w14:paraId="7E8C8C3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F478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8E74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амбалаже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пластике</w:t>
            </w:r>
            <w:proofErr w:type="spellEnd"/>
          </w:p>
        </w:tc>
      </w:tr>
      <w:tr w:rsidR="00093050" w:rsidRPr="008540E2" w14:paraId="3733224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B1CF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463B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грађевинарство</w:t>
            </w:r>
            <w:proofErr w:type="spellEnd"/>
          </w:p>
        </w:tc>
      </w:tr>
      <w:tr w:rsidR="00093050" w:rsidRPr="008540E2" w14:paraId="6BA3E9D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7B93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A4E2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пластике</w:t>
            </w:r>
            <w:proofErr w:type="spellEnd"/>
          </w:p>
        </w:tc>
      </w:tr>
      <w:tr w:rsidR="00093050" w:rsidRPr="008540E2" w14:paraId="5CE05D2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F544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1A41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керамичких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домаћинство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украсних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093050" w:rsidRPr="008540E2" w14:paraId="6E8EB9F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2320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60B5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керамичких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</w:tc>
      </w:tr>
      <w:tr w:rsidR="00093050" w:rsidRPr="008540E2" w14:paraId="612C7EC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00D2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5201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изолатора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изолационог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керамике</w:t>
            </w:r>
            <w:proofErr w:type="spellEnd"/>
          </w:p>
        </w:tc>
      </w:tr>
      <w:tr w:rsidR="00093050" w:rsidRPr="008540E2" w14:paraId="78D7EA6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948B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7E1A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керамике</w:t>
            </w:r>
            <w:proofErr w:type="spellEnd"/>
          </w:p>
        </w:tc>
      </w:tr>
      <w:tr w:rsidR="00093050" w:rsidRPr="008540E2" w14:paraId="4B9AF6D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961F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113A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керамичких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</w:tc>
      </w:tr>
      <w:tr w:rsidR="00093050" w:rsidRPr="008540E2" w14:paraId="2B072C7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C201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7327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гипса</w:t>
            </w:r>
            <w:proofErr w:type="spellEnd"/>
          </w:p>
        </w:tc>
      </w:tr>
      <w:tr w:rsidR="00093050" w:rsidRPr="008540E2" w14:paraId="50351FA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0834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821C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намењених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грађевинарство</w:t>
            </w:r>
            <w:proofErr w:type="spellEnd"/>
          </w:p>
        </w:tc>
      </w:tr>
      <w:tr w:rsidR="00093050" w:rsidRPr="008540E2" w14:paraId="6BF4BA0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CC26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236200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BD19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намењених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грађевинарство</w:t>
            </w:r>
            <w:proofErr w:type="spellEnd"/>
          </w:p>
        </w:tc>
      </w:tr>
      <w:tr w:rsidR="00093050" w:rsidRPr="008540E2" w14:paraId="5D062CD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1FB3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F031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свежег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бетона</w:t>
            </w:r>
            <w:proofErr w:type="spellEnd"/>
          </w:p>
        </w:tc>
      </w:tr>
      <w:tr w:rsidR="00093050" w:rsidRPr="008540E2" w14:paraId="67E3189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4449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8766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малтера</w:t>
            </w:r>
            <w:proofErr w:type="spellEnd"/>
          </w:p>
        </w:tc>
      </w:tr>
      <w:tr w:rsidR="00093050" w:rsidRPr="008540E2" w14:paraId="4141282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27A0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F072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влакнима</w:t>
            </w:r>
            <w:proofErr w:type="spellEnd"/>
          </w:p>
        </w:tc>
      </w:tr>
      <w:tr w:rsidR="00093050" w:rsidRPr="008540E2" w14:paraId="224E5F9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E054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C8B7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цемента</w:t>
            </w:r>
            <w:proofErr w:type="spellEnd"/>
          </w:p>
        </w:tc>
      </w:tr>
      <w:tr w:rsidR="00093050" w:rsidRPr="008540E2" w14:paraId="2CFDC32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51EA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5085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обликовање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камена</w:t>
            </w:r>
            <w:proofErr w:type="spellEnd"/>
          </w:p>
        </w:tc>
      </w:tr>
      <w:tr w:rsidR="00093050" w:rsidRPr="008540E2" w14:paraId="16F27E5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3947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2898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неметалних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</w:tc>
      </w:tr>
      <w:tr w:rsidR="00093050" w:rsidRPr="008540E2" w14:paraId="7223354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4E2C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E02E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</w:tc>
      </w:tr>
      <w:tr w:rsidR="00093050" w:rsidRPr="008540E2" w14:paraId="0340C28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0F12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0AD9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неметалних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минерала</w:t>
            </w:r>
            <w:proofErr w:type="spellEnd"/>
          </w:p>
        </w:tc>
      </w:tr>
      <w:tr w:rsidR="00093050" w:rsidRPr="008540E2" w14:paraId="096B60F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3061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C71E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конструкција</w:t>
            </w:r>
            <w:proofErr w:type="spellEnd"/>
          </w:p>
        </w:tc>
      </w:tr>
      <w:tr w:rsidR="00093050" w:rsidRPr="008540E2" w14:paraId="1DFC275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3FC0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9AFD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конструкција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конструкција</w:t>
            </w:r>
            <w:proofErr w:type="spellEnd"/>
          </w:p>
        </w:tc>
      </w:tr>
      <w:tr w:rsidR="00093050" w:rsidRPr="008540E2" w14:paraId="3B1BA53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D488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572A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прозора</w:t>
            </w:r>
            <w:proofErr w:type="spellEnd"/>
          </w:p>
        </w:tc>
      </w:tr>
      <w:tr w:rsidR="00093050" w:rsidRPr="008540E2" w14:paraId="1BC18AB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E0C4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96C0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котлова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радијатора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централно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грејање</w:t>
            </w:r>
            <w:proofErr w:type="spellEnd"/>
          </w:p>
        </w:tc>
      </w:tr>
      <w:tr w:rsidR="00093050" w:rsidRPr="008540E2" w14:paraId="6968445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3E10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CC18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резервоара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контејнера</w:t>
            </w:r>
            <w:proofErr w:type="spellEnd"/>
          </w:p>
        </w:tc>
      </w:tr>
      <w:tr w:rsidR="00093050" w:rsidRPr="008540E2" w14:paraId="7280A23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356B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357E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котлова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котлова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централно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грејање</w:t>
            </w:r>
            <w:proofErr w:type="spellEnd"/>
          </w:p>
        </w:tc>
      </w:tr>
      <w:tr w:rsidR="00093050" w:rsidRPr="008540E2" w14:paraId="5B19FD8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D167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49DE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пресовање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штанцовање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ваљање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металургија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праха</w:t>
            </w:r>
            <w:proofErr w:type="spellEnd"/>
          </w:p>
        </w:tc>
      </w:tr>
      <w:tr w:rsidR="00093050" w:rsidRPr="008540E2" w14:paraId="7B36BC5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1269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298A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превлачење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машинска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метала</w:t>
            </w:r>
            <w:proofErr w:type="spellEnd"/>
          </w:p>
        </w:tc>
      </w:tr>
      <w:tr w:rsidR="00093050" w:rsidRPr="008540E2" w14:paraId="3BE2ECD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463F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BFF6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превлачење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метала</w:t>
            </w:r>
            <w:proofErr w:type="spellEnd"/>
          </w:p>
        </w:tc>
      </w:tr>
      <w:tr w:rsidR="00093050" w:rsidRPr="008540E2" w14:paraId="71411F2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3B6D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A105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Машинска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метала</w:t>
            </w:r>
            <w:proofErr w:type="spellEnd"/>
          </w:p>
        </w:tc>
      </w:tr>
      <w:tr w:rsidR="00093050" w:rsidRPr="008540E2" w14:paraId="20AFAB6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54E0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F05D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сечива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намене</w:t>
            </w:r>
            <w:proofErr w:type="spellEnd"/>
          </w:p>
        </w:tc>
      </w:tr>
      <w:tr w:rsidR="00093050" w:rsidRPr="008540E2" w14:paraId="3C7B941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02F6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7E5E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сечива</w:t>
            </w:r>
            <w:proofErr w:type="spellEnd"/>
          </w:p>
        </w:tc>
      </w:tr>
      <w:tr w:rsidR="00093050" w:rsidRPr="008540E2" w14:paraId="420E9F8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C8FD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71D5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окова</w:t>
            </w:r>
            <w:proofErr w:type="spellEnd"/>
          </w:p>
        </w:tc>
      </w:tr>
      <w:tr w:rsidR="00093050" w:rsidRPr="008540E2" w14:paraId="1101B2A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9D12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AD03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алата</w:t>
            </w:r>
            <w:proofErr w:type="spellEnd"/>
          </w:p>
        </w:tc>
      </w:tr>
      <w:tr w:rsidR="00093050" w:rsidRPr="008540E2" w14:paraId="447DF38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F9C1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5078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</w:tc>
      </w:tr>
      <w:tr w:rsidR="00093050" w:rsidRPr="008540E2" w14:paraId="5AA6D0F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51C3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8A9C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челичних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буради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сличне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амбалаже</w:t>
            </w:r>
            <w:proofErr w:type="spellEnd"/>
          </w:p>
        </w:tc>
      </w:tr>
      <w:tr w:rsidR="00093050" w:rsidRPr="008540E2" w14:paraId="0AF6285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ACBF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F02A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амбалаже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метала</w:t>
            </w:r>
            <w:proofErr w:type="spellEnd"/>
          </w:p>
        </w:tc>
      </w:tr>
      <w:tr w:rsidR="00093050" w:rsidRPr="008540E2" w14:paraId="4221DFF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6AA1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7D9F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жичаних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ланаца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опруга</w:t>
            </w:r>
            <w:proofErr w:type="spellEnd"/>
          </w:p>
        </w:tc>
      </w:tr>
      <w:tr w:rsidR="00093050" w:rsidRPr="008540E2" w14:paraId="4953A35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A4E5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C354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елемената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вијчаних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</w:tc>
      </w:tr>
      <w:tr w:rsidR="00093050" w:rsidRPr="008540E2" w14:paraId="7B2CF61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DA78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FDF7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</w:tc>
      </w:tr>
      <w:tr w:rsidR="00093050" w:rsidRPr="008540E2" w14:paraId="78B2FDC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A38C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13BE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</w:tc>
      </w:tr>
      <w:tr w:rsidR="00093050" w:rsidRPr="008540E2" w14:paraId="7A1726D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FA43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BF73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елемената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плоча</w:t>
            </w:r>
            <w:proofErr w:type="spellEnd"/>
          </w:p>
        </w:tc>
      </w:tr>
      <w:tr w:rsidR="00093050" w:rsidRPr="008540E2" w14:paraId="5F4E483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A9CC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CD2C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компонената</w:t>
            </w:r>
            <w:proofErr w:type="spellEnd"/>
          </w:p>
        </w:tc>
      </w:tr>
      <w:tr w:rsidR="00093050" w:rsidRPr="008540E2" w14:paraId="722573A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5943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2DB5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штампаних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плоча</w:t>
            </w:r>
            <w:proofErr w:type="spellEnd"/>
          </w:p>
        </w:tc>
      </w:tr>
      <w:tr w:rsidR="00093050" w:rsidRPr="008540E2" w14:paraId="2155D4D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24F1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1109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</w:p>
        </w:tc>
      </w:tr>
      <w:tr w:rsidR="00093050" w:rsidRPr="008540E2" w14:paraId="0C04F22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2CBC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FF69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комуникационе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</w:p>
        </w:tc>
      </w:tr>
      <w:tr w:rsidR="00093050" w:rsidRPr="008540E2" w14:paraId="69EA40A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9909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CB7F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потрошњу</w:t>
            </w:r>
            <w:proofErr w:type="spellEnd"/>
          </w:p>
        </w:tc>
      </w:tr>
      <w:tr w:rsidR="00093050" w:rsidRPr="008540E2" w14:paraId="393115C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FB3F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7EE6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истраживачких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навигационих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инструмената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апарата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сатова</w:t>
            </w:r>
            <w:proofErr w:type="spellEnd"/>
          </w:p>
        </w:tc>
      </w:tr>
      <w:tr w:rsidR="00093050" w:rsidRPr="008540E2" w14:paraId="68AADD3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CFD2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9CD0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истраживачких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навигационих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инструмената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апарата</w:t>
            </w:r>
            <w:proofErr w:type="spellEnd"/>
          </w:p>
        </w:tc>
      </w:tr>
      <w:tr w:rsidR="00093050" w:rsidRPr="008540E2" w14:paraId="1904785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604E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74EB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сатова</w:t>
            </w:r>
            <w:proofErr w:type="spellEnd"/>
          </w:p>
        </w:tc>
      </w:tr>
      <w:tr w:rsidR="00093050" w:rsidRPr="008540E2" w14:paraId="282D2C8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84BC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F423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зрачење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електромедицинске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електротерапеутске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</w:p>
        </w:tc>
      </w:tr>
      <w:tr w:rsidR="00093050" w:rsidRPr="008540E2" w14:paraId="30C5B1B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1EF0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B3A3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инструмената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</w:p>
        </w:tc>
      </w:tr>
      <w:tr w:rsidR="00093050" w:rsidRPr="008540E2" w14:paraId="01896C8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0845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2C26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магнетних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носилаца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</w:t>
            </w:r>
            <w:proofErr w:type="spellEnd"/>
          </w:p>
        </w:tc>
      </w:tr>
      <w:tr w:rsidR="00093050" w:rsidRPr="008540E2" w14:paraId="5832617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5088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3FCB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</w:p>
        </w:tc>
      </w:tr>
      <w:tr w:rsidR="00093050" w:rsidRPr="008540E2" w14:paraId="4C79FDC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0F84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214F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електромотора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дистрибуцију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</w:p>
        </w:tc>
      </w:tr>
      <w:tr w:rsidR="00093050" w:rsidRPr="008540E2" w14:paraId="5F58FDF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A674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A004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електромотора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трансформатора</w:t>
            </w:r>
            <w:proofErr w:type="spellEnd"/>
          </w:p>
        </w:tc>
      </w:tr>
      <w:tr w:rsidR="00093050" w:rsidRPr="008540E2" w14:paraId="4DA3665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35DE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5F56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дистрибуцију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управљање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енергијом</w:t>
            </w:r>
            <w:proofErr w:type="spellEnd"/>
          </w:p>
        </w:tc>
      </w:tr>
      <w:tr w:rsidR="00093050" w:rsidRPr="008540E2" w14:paraId="4FFB361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9611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D4D4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батерија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акумулатора</w:t>
            </w:r>
            <w:proofErr w:type="spellEnd"/>
          </w:p>
        </w:tc>
      </w:tr>
      <w:tr w:rsidR="00093050" w:rsidRPr="008540E2" w14:paraId="5CEA92D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64C1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222B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жичане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кабловске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</w:p>
        </w:tc>
      </w:tr>
      <w:tr w:rsidR="00093050" w:rsidRPr="008540E2" w14:paraId="1DF008B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FD2B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482F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каблова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влакана</w:t>
            </w:r>
            <w:proofErr w:type="spellEnd"/>
          </w:p>
        </w:tc>
      </w:tr>
      <w:tr w:rsidR="00093050" w:rsidRPr="008540E2" w14:paraId="7902347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AC13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38DC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проводника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каблова</w:t>
            </w:r>
            <w:proofErr w:type="spellEnd"/>
          </w:p>
        </w:tc>
      </w:tr>
      <w:tr w:rsidR="00093050" w:rsidRPr="008540E2" w14:paraId="0859872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30BF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F346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повезивање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жица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каблова</w:t>
            </w:r>
            <w:proofErr w:type="spellEnd"/>
          </w:p>
        </w:tc>
      </w:tr>
      <w:tr w:rsidR="00093050" w:rsidRPr="008540E2" w14:paraId="48CF1C5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24D5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EC81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осветљење</w:t>
            </w:r>
            <w:proofErr w:type="spellEnd"/>
          </w:p>
        </w:tc>
      </w:tr>
      <w:tr w:rsidR="00093050" w:rsidRPr="008540E2" w14:paraId="75FCFD4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FAE8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6E78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апарата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домаћинство</w:t>
            </w:r>
            <w:proofErr w:type="spellEnd"/>
          </w:p>
        </w:tc>
      </w:tr>
      <w:tr w:rsidR="00093050" w:rsidRPr="008540E2" w14:paraId="57E0B3C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CB74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0D53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апарата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домаћинство</w:t>
            </w:r>
            <w:proofErr w:type="spellEnd"/>
          </w:p>
        </w:tc>
      </w:tr>
      <w:tr w:rsidR="00093050" w:rsidRPr="008540E2" w14:paraId="0016AF9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E1C2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C12B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неелектричних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апарата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домаћинство</w:t>
            </w:r>
            <w:proofErr w:type="spellEnd"/>
          </w:p>
        </w:tc>
      </w:tr>
      <w:tr w:rsidR="00093050" w:rsidRPr="008540E2" w14:paraId="13B0824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A83F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5E50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</w:p>
        </w:tc>
      </w:tr>
      <w:tr w:rsidR="00093050" w:rsidRPr="008540E2" w14:paraId="0959979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1905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A793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непоменутих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непоменуте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</w:p>
        </w:tc>
      </w:tr>
      <w:tr w:rsidR="00093050" w:rsidRPr="008540E2" w14:paraId="5C18C33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9367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AB54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намене</w:t>
            </w:r>
            <w:proofErr w:type="spellEnd"/>
          </w:p>
        </w:tc>
      </w:tr>
      <w:tr w:rsidR="00093050" w:rsidRPr="008540E2" w14:paraId="5B2806C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6538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F122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летелице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</w:p>
        </w:tc>
      </w:tr>
      <w:tr w:rsidR="00093050" w:rsidRPr="008540E2" w14:paraId="74D787A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A063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D761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хидрауличних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погонских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уређаја</w:t>
            </w:r>
            <w:proofErr w:type="spellEnd"/>
          </w:p>
        </w:tc>
      </w:tr>
      <w:tr w:rsidR="00093050" w:rsidRPr="008540E2" w14:paraId="2D0276A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CCA5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B6B5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пумпи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компресора</w:t>
            </w:r>
            <w:proofErr w:type="spellEnd"/>
          </w:p>
        </w:tc>
      </w:tr>
      <w:tr w:rsidR="00093050" w:rsidRPr="008540E2" w14:paraId="2F028F7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E8A0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32D6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вентила</w:t>
            </w:r>
            <w:proofErr w:type="spellEnd"/>
          </w:p>
        </w:tc>
      </w:tr>
      <w:tr w:rsidR="00093050" w:rsidRPr="008540E2" w14:paraId="2626D8D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7363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281500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73E8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лежајева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зупчаника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зупчастих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погонских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елемената</w:t>
            </w:r>
            <w:proofErr w:type="spellEnd"/>
          </w:p>
        </w:tc>
      </w:tr>
      <w:tr w:rsidR="00093050" w:rsidRPr="008540E2" w14:paraId="25BBE9B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9D6D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315E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намене</w:t>
            </w:r>
            <w:proofErr w:type="spellEnd"/>
          </w:p>
        </w:tc>
      </w:tr>
      <w:tr w:rsidR="00093050" w:rsidRPr="008540E2" w14:paraId="709BC43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16D5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D7F5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индустријских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пећи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горионика</w:t>
            </w:r>
            <w:proofErr w:type="spellEnd"/>
          </w:p>
        </w:tc>
      </w:tr>
      <w:tr w:rsidR="00093050" w:rsidRPr="008540E2" w14:paraId="2EA7252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2BD9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F4E9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подизање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преношење</w:t>
            </w:r>
            <w:proofErr w:type="spellEnd"/>
          </w:p>
        </w:tc>
      </w:tr>
      <w:tr w:rsidR="00093050" w:rsidRPr="008540E2" w14:paraId="7225739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89C9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BFD6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канцеларијских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</w:p>
        </w:tc>
      </w:tr>
      <w:tr w:rsidR="00093050" w:rsidRPr="008540E2" w14:paraId="6087B77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06EE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A6D8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погонских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апарата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механизмима</w:t>
            </w:r>
            <w:proofErr w:type="spellEnd"/>
          </w:p>
        </w:tc>
      </w:tr>
      <w:tr w:rsidR="00093050" w:rsidRPr="008540E2" w14:paraId="0A84C61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5522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C7AE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расхладне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вентилационе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домаћинство</w:t>
            </w:r>
            <w:proofErr w:type="spellEnd"/>
          </w:p>
        </w:tc>
      </w:tr>
      <w:tr w:rsidR="00093050" w:rsidRPr="008540E2" w14:paraId="4744E74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1359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14FF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апарата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намене</w:t>
            </w:r>
            <w:proofErr w:type="spellEnd"/>
          </w:p>
        </w:tc>
      </w:tr>
      <w:tr w:rsidR="00093050" w:rsidRPr="008540E2" w14:paraId="7969646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A86D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4728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шумарство</w:t>
            </w:r>
            <w:proofErr w:type="spellEnd"/>
          </w:p>
        </w:tc>
      </w:tr>
      <w:tr w:rsidR="00093050" w:rsidRPr="008540E2" w14:paraId="02D3299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D9D5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99E8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</w:p>
        </w:tc>
      </w:tr>
      <w:tr w:rsidR="00093050" w:rsidRPr="008540E2" w14:paraId="02255D1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F2E1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816F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метала</w:t>
            </w:r>
            <w:proofErr w:type="spellEnd"/>
          </w:p>
        </w:tc>
      </w:tr>
      <w:tr w:rsidR="00093050" w:rsidRPr="008540E2" w14:paraId="0699D63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11C0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C851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</w:p>
        </w:tc>
      </w:tr>
      <w:tr w:rsidR="00093050" w:rsidRPr="008540E2" w14:paraId="7277430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AB05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B458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намене</w:t>
            </w:r>
            <w:proofErr w:type="spellEnd"/>
          </w:p>
        </w:tc>
      </w:tr>
      <w:tr w:rsidR="00093050" w:rsidRPr="008540E2" w14:paraId="7C5847C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34E7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60CD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металургију</w:t>
            </w:r>
            <w:proofErr w:type="spellEnd"/>
          </w:p>
        </w:tc>
      </w:tr>
      <w:tr w:rsidR="00093050" w:rsidRPr="008540E2" w14:paraId="585FE26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5D6C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DB9D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каменоломе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грађевинарство</w:t>
            </w:r>
            <w:proofErr w:type="spellEnd"/>
          </w:p>
        </w:tc>
      </w:tr>
      <w:tr w:rsidR="00093050" w:rsidRPr="008540E2" w14:paraId="690796F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E176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3F5C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индустрију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пића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дувана</w:t>
            </w:r>
            <w:proofErr w:type="spellEnd"/>
          </w:p>
        </w:tc>
      </w:tr>
      <w:tr w:rsidR="00093050" w:rsidRPr="008540E2" w14:paraId="23163C9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8A31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52C6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индустрију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одеће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</w:t>
            </w:r>
            <w:proofErr w:type="spellEnd"/>
          </w:p>
        </w:tc>
      </w:tr>
      <w:tr w:rsidR="00093050" w:rsidRPr="008540E2" w14:paraId="581F533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F7BB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B10C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индустрију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</w:t>
            </w:r>
            <w:proofErr w:type="spellEnd"/>
          </w:p>
        </w:tc>
      </w:tr>
      <w:tr w:rsidR="00093050" w:rsidRPr="008540E2" w14:paraId="754E937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87CB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289600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5252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израду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</w:t>
            </w:r>
            <w:proofErr w:type="spellEnd"/>
          </w:p>
        </w:tc>
      </w:tr>
      <w:tr w:rsidR="00093050" w:rsidRPr="008540E2" w14:paraId="3795F5E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B4D2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CFD1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намене</w:t>
            </w:r>
            <w:proofErr w:type="spellEnd"/>
          </w:p>
        </w:tc>
      </w:tr>
      <w:tr w:rsidR="00093050" w:rsidRPr="008540E2" w14:paraId="12FC9A3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69E1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CB58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</w:p>
        </w:tc>
      </w:tr>
      <w:tr w:rsidR="00093050" w:rsidRPr="008540E2" w14:paraId="5C3297B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5F7B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D145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</w:p>
        </w:tc>
      </w:tr>
      <w:tr w:rsidR="00093050" w:rsidRPr="008540E2" w14:paraId="7CEED8D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2105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A669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локомотива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</w:p>
        </w:tc>
      </w:tr>
      <w:tr w:rsidR="00093050" w:rsidRPr="008540E2" w14:paraId="6D4E301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29BF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5E1A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бицикала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колица</w:t>
            </w:r>
            <w:proofErr w:type="spellEnd"/>
          </w:p>
        </w:tc>
      </w:tr>
      <w:tr w:rsidR="00093050" w:rsidRPr="008540E2" w14:paraId="7EB636E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892B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149B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намештаја</w:t>
            </w:r>
            <w:proofErr w:type="spellEnd"/>
          </w:p>
        </w:tc>
      </w:tr>
      <w:tr w:rsidR="00093050" w:rsidRPr="008540E2" w14:paraId="433FE71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5A0C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4B56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намештаја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продајне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</w:t>
            </w:r>
            <w:proofErr w:type="spellEnd"/>
          </w:p>
        </w:tc>
      </w:tr>
      <w:tr w:rsidR="00093050" w:rsidRPr="008540E2" w14:paraId="30080FC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2344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D55F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кухињског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намештаја</w:t>
            </w:r>
            <w:proofErr w:type="spellEnd"/>
          </w:p>
        </w:tc>
      </w:tr>
      <w:tr w:rsidR="00093050" w:rsidRPr="008540E2" w14:paraId="34AFA04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2AC8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158F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мадраца</w:t>
            </w:r>
            <w:proofErr w:type="spellEnd"/>
          </w:p>
        </w:tc>
      </w:tr>
      <w:tr w:rsidR="00093050" w:rsidRPr="008540E2" w14:paraId="2D22EBF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395E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9E8C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намештаја</w:t>
            </w:r>
            <w:proofErr w:type="spellEnd"/>
          </w:p>
        </w:tc>
      </w:tr>
      <w:tr w:rsidR="00093050" w:rsidRPr="008540E2" w14:paraId="3188E55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2160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3DB1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прерађивачке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</w:p>
        </w:tc>
      </w:tr>
      <w:tr w:rsidR="00093050" w:rsidRPr="008540E2" w14:paraId="788CDEF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1ED6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C685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накита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бижутерије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сличних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093050" w:rsidRPr="008540E2" w14:paraId="437DAEB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1F36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3C29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накита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сродних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093050" w:rsidRPr="008540E2" w14:paraId="4AACFA8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5813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B252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накита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сродних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</w:tc>
      </w:tr>
      <w:tr w:rsidR="00093050" w:rsidRPr="008540E2" w14:paraId="0C954D2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49B3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4267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инструмената</w:t>
            </w:r>
            <w:proofErr w:type="spellEnd"/>
          </w:p>
        </w:tc>
      </w:tr>
      <w:tr w:rsidR="00093050" w:rsidRPr="008540E2" w14:paraId="4B71C00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D661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1B46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</w:p>
        </w:tc>
      </w:tr>
      <w:tr w:rsidR="00093050" w:rsidRPr="008540E2" w14:paraId="02644BE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0E81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4BDD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игара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играчака</w:t>
            </w:r>
            <w:proofErr w:type="spellEnd"/>
          </w:p>
        </w:tc>
      </w:tr>
      <w:tr w:rsidR="00093050" w:rsidRPr="008540E2" w14:paraId="299C9ED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1CD5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F6FB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стоматолошких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инструмената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материјала</w:t>
            </w:r>
            <w:proofErr w:type="spellEnd"/>
          </w:p>
        </w:tc>
      </w:tr>
      <w:tr w:rsidR="00093050" w:rsidRPr="008540E2" w14:paraId="6B13F48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640C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0AFC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прерађивачке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</w:p>
        </w:tc>
      </w:tr>
      <w:tr w:rsidR="00093050" w:rsidRPr="008540E2" w14:paraId="0B08BD2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7CDD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03D9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четки</w:t>
            </w:r>
            <w:proofErr w:type="spellEnd"/>
          </w:p>
        </w:tc>
      </w:tr>
      <w:tr w:rsidR="00093050" w:rsidRPr="008540E2" w14:paraId="2C9537A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C4F9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61AF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093050" w:rsidRPr="008540E2" w14:paraId="2C7FE8E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56EF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EDD6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</w:tc>
      </w:tr>
      <w:tr w:rsidR="00093050" w:rsidRPr="008540E2" w14:paraId="2DA59CA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763E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14BC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</w:p>
        </w:tc>
      </w:tr>
      <w:tr w:rsidR="00093050" w:rsidRPr="008540E2" w14:paraId="7C50939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6F6A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12B8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</w:p>
        </w:tc>
      </w:tr>
      <w:tr w:rsidR="00093050" w:rsidRPr="008540E2" w14:paraId="49F3163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BF4A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6A0C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</w:p>
        </w:tc>
      </w:tr>
      <w:tr w:rsidR="00093050" w:rsidRPr="008540E2" w14:paraId="0D3DA0C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8E62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1037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одржавање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бродова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чамаца</w:t>
            </w:r>
            <w:proofErr w:type="spellEnd"/>
          </w:p>
        </w:tc>
      </w:tr>
      <w:tr w:rsidR="00093050" w:rsidRPr="008540E2" w14:paraId="4F38F05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EAC6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331700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862F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одржавање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</w:p>
        </w:tc>
      </w:tr>
      <w:tr w:rsidR="00093050" w:rsidRPr="008540E2" w14:paraId="6BFB237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8772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F9BD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</w:p>
        </w:tc>
      </w:tr>
      <w:tr w:rsidR="00093050" w:rsidRPr="008540E2" w14:paraId="40DC2AC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C25D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52C9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индустријских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</w:p>
        </w:tc>
      </w:tr>
      <w:tr w:rsidR="00093050" w:rsidRPr="008540E2" w14:paraId="76F33FA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27F5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C256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СНАБДЕВАЊЕ ВОДОМ; УПРАВЉАЊЕ ОТПАДНИМ ВОДАМА, КОНТРОЛИСАЊЕ ПРОЦЕСА УКЛАЊАЊА ОТПАДА И СЛИЧНЕ АКТИВНОСТИ</w:t>
            </w:r>
          </w:p>
        </w:tc>
      </w:tr>
      <w:tr w:rsidR="00093050" w:rsidRPr="008540E2" w14:paraId="1B2EA2F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E9B3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5CFB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Скупљање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неопасног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отпада</w:t>
            </w:r>
            <w:proofErr w:type="spellEnd"/>
          </w:p>
        </w:tc>
      </w:tr>
      <w:tr w:rsidR="00093050" w:rsidRPr="008540E2" w14:paraId="2D31DAF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F488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F537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олупина</w:t>
            </w:r>
            <w:proofErr w:type="spellEnd"/>
          </w:p>
        </w:tc>
      </w:tr>
      <w:tr w:rsidR="00093050" w:rsidRPr="008540E2" w14:paraId="469AD74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919C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FCDE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Поновна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разврстаних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материјала</w:t>
            </w:r>
            <w:proofErr w:type="spellEnd"/>
          </w:p>
        </w:tc>
      </w:tr>
      <w:tr w:rsidR="00093050" w:rsidRPr="008540E2" w14:paraId="69D6FA7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C01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42C5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ГРАЂЕВИНАРСТВО</w:t>
            </w:r>
          </w:p>
        </w:tc>
      </w:tr>
      <w:tr w:rsidR="00093050" w:rsidRPr="008540E2" w14:paraId="29CCF6D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2E19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6746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стамбених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нестамбених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зграда</w:t>
            </w:r>
            <w:proofErr w:type="spellEnd"/>
          </w:p>
        </w:tc>
      </w:tr>
      <w:tr w:rsidR="00093050" w:rsidRPr="008540E2" w14:paraId="293C222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5E13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412010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D7EF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Градска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093050" w:rsidRPr="008540E2" w14:paraId="6DAB6F4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7A91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412011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D6B5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Градска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обнова</w:t>
            </w:r>
            <w:proofErr w:type="spellEnd"/>
          </w:p>
        </w:tc>
      </w:tr>
      <w:tr w:rsidR="00093050" w:rsidRPr="008540E2" w14:paraId="37F7331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8C7A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412012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FB81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Зграде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јавне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намене</w:t>
            </w:r>
            <w:proofErr w:type="spellEnd"/>
          </w:p>
        </w:tc>
      </w:tr>
      <w:tr w:rsidR="00093050" w:rsidRPr="008540E2" w14:paraId="56A6615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EB07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412013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4EC9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Изложбе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сајмови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конференције</w:t>
            </w:r>
            <w:proofErr w:type="spellEnd"/>
          </w:p>
        </w:tc>
      </w:tr>
      <w:tr w:rsidR="00093050" w:rsidRPr="008540E2" w14:paraId="6111254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1D8D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412014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8A8D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Становање</w:t>
            </w:r>
            <w:proofErr w:type="spellEnd"/>
          </w:p>
        </w:tc>
      </w:tr>
      <w:tr w:rsidR="00093050" w:rsidRPr="008540E2" w14:paraId="09F7E74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0F0D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412020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410D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урбаног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развоја</w:t>
            </w:r>
            <w:proofErr w:type="spellEnd"/>
          </w:p>
        </w:tc>
      </w:tr>
      <w:tr w:rsidR="00093050" w:rsidRPr="008540E2" w14:paraId="6ABF789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10F8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412021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C608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093050" w:rsidRPr="008540E2" w14:paraId="71F7D39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18A5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473B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</w:p>
        </w:tc>
      </w:tr>
      <w:tr w:rsidR="00093050" w:rsidRPr="008540E2" w14:paraId="417A521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E780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00C7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</w:p>
        </w:tc>
      </w:tr>
      <w:tr w:rsidR="00093050" w:rsidRPr="008540E2" w14:paraId="670EFE5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B628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F43F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Рушење</w:t>
            </w:r>
            <w:proofErr w:type="spellEnd"/>
          </w:p>
        </w:tc>
      </w:tr>
      <w:tr w:rsidR="00093050" w:rsidRPr="008540E2" w14:paraId="130E7FA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F745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F24A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градилишта</w:t>
            </w:r>
            <w:proofErr w:type="spellEnd"/>
          </w:p>
        </w:tc>
      </w:tr>
      <w:tr w:rsidR="00093050" w:rsidRPr="008540E2" w14:paraId="28305AA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3E0B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19FE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Испитивање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бушењем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сондирањем</w:t>
            </w:r>
            <w:proofErr w:type="spellEnd"/>
          </w:p>
        </w:tc>
      </w:tr>
      <w:tr w:rsidR="00093050" w:rsidRPr="008540E2" w14:paraId="3E2FD1A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37F2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0FE7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Инсталациони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грађевинарству</w:t>
            </w:r>
            <w:proofErr w:type="spellEnd"/>
          </w:p>
        </w:tc>
      </w:tr>
      <w:tr w:rsidR="00093050" w:rsidRPr="008540E2" w14:paraId="7FFE69E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B087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1001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Постављање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инсталација</w:t>
            </w:r>
            <w:proofErr w:type="spellEnd"/>
          </w:p>
        </w:tc>
      </w:tr>
      <w:tr w:rsidR="00093050" w:rsidRPr="008540E2" w14:paraId="7E863D9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15EB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B7B4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Постављање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климатизационих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</w:tc>
      </w:tr>
      <w:tr w:rsidR="00093050" w:rsidRPr="008540E2" w14:paraId="2A27DD6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5DD6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B11D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инсталациони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грађевинарству</w:t>
            </w:r>
            <w:proofErr w:type="spellEnd"/>
          </w:p>
        </w:tc>
      </w:tr>
      <w:tr w:rsidR="00093050" w:rsidRPr="008540E2" w14:paraId="0D799E5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503F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6153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Завршни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грађевинско-занатски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</w:p>
        </w:tc>
      </w:tr>
      <w:tr w:rsidR="00093050" w:rsidRPr="008540E2" w14:paraId="69A3588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BB5F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16A9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Малтерисање</w:t>
            </w:r>
            <w:proofErr w:type="spellEnd"/>
          </w:p>
        </w:tc>
      </w:tr>
      <w:tr w:rsidR="00093050" w:rsidRPr="008540E2" w14:paraId="143BBD9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92BD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45C7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Уградња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столарије</w:t>
            </w:r>
            <w:proofErr w:type="spellEnd"/>
          </w:p>
        </w:tc>
      </w:tr>
      <w:tr w:rsidR="00093050" w:rsidRPr="008540E2" w14:paraId="444ED5E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3F49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BE07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Постављање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облога</w:t>
            </w:r>
            <w:proofErr w:type="spellEnd"/>
          </w:p>
        </w:tc>
      </w:tr>
      <w:tr w:rsidR="00093050" w:rsidRPr="008540E2" w14:paraId="5EE18C3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0B9E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8116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Бојење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застакљивање</w:t>
            </w:r>
            <w:proofErr w:type="spellEnd"/>
          </w:p>
        </w:tc>
      </w:tr>
      <w:tr w:rsidR="00093050" w:rsidRPr="008540E2" w14:paraId="694B6B2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DF3D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0B70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завршни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</w:p>
        </w:tc>
      </w:tr>
      <w:tr w:rsidR="00093050" w:rsidRPr="008540E2" w14:paraId="0ED6F1B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A938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B870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</w:p>
        </w:tc>
      </w:tr>
      <w:tr w:rsidR="00093050" w:rsidRPr="008540E2" w14:paraId="6BA28EA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4478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919E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</w:t>
            </w:r>
            <w:proofErr w:type="spellEnd"/>
          </w:p>
        </w:tc>
      </w:tr>
      <w:tr w:rsidR="00093050" w:rsidRPr="008540E2" w14:paraId="22650BA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856B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2A80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непоменути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</w:p>
        </w:tc>
      </w:tr>
      <w:tr w:rsidR="00093050" w:rsidRPr="008540E2" w14:paraId="50A8CE4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DE4B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BCD1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ТРГОВИНА НА ВЕЛИКО И ТРГОВИНА НА</w:t>
            </w:r>
          </w:p>
          <w:p w14:paraId="78B6F2C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МАЛО; ПОПРАВКА МОТОРНИХ ВОЗИЛА И</w:t>
            </w:r>
          </w:p>
          <w:p w14:paraId="1D8D4BF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МОТОЦИКАЛА</w:t>
            </w:r>
          </w:p>
        </w:tc>
      </w:tr>
      <w:tr w:rsidR="00093050" w:rsidRPr="008540E2" w14:paraId="3334FB7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F2BF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5EA2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мотоцикала</w:t>
            </w:r>
            <w:proofErr w:type="spellEnd"/>
          </w:p>
        </w:tc>
      </w:tr>
      <w:tr w:rsidR="00093050" w:rsidRPr="008540E2" w14:paraId="42DF311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0C70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FF82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возилима</w:t>
            </w:r>
            <w:proofErr w:type="spellEnd"/>
          </w:p>
        </w:tc>
      </w:tr>
      <w:tr w:rsidR="00093050" w:rsidRPr="008540E2" w14:paraId="46984FC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AA85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9679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аутомобилима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возилима</w:t>
            </w:r>
            <w:proofErr w:type="spellEnd"/>
          </w:p>
        </w:tc>
      </w:tr>
      <w:tr w:rsidR="00093050" w:rsidRPr="008540E2" w14:paraId="4A69673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9F83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404D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возилима</w:t>
            </w:r>
            <w:proofErr w:type="spellEnd"/>
          </w:p>
        </w:tc>
      </w:tr>
      <w:tr w:rsidR="00093050" w:rsidRPr="008540E2" w14:paraId="7389F15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8B58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8665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Одржавање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</w:p>
        </w:tc>
      </w:tr>
      <w:tr w:rsidR="00093050" w:rsidRPr="008540E2" w14:paraId="74942DC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C6E2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97B1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</w:p>
        </w:tc>
      </w:tr>
      <w:tr w:rsidR="00093050" w:rsidRPr="008540E2" w14:paraId="4DC08C6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CC78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FE56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</w:p>
        </w:tc>
      </w:tr>
      <w:tr w:rsidR="00093050" w:rsidRPr="008540E2" w14:paraId="34FD000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6A85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55E3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</w:p>
        </w:tc>
      </w:tr>
      <w:tr w:rsidR="00093050" w:rsidRPr="008540E2" w14:paraId="20288E4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723B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3455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мотоциклима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одржавање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мотоцикала</w:t>
            </w:r>
            <w:proofErr w:type="spellEnd"/>
          </w:p>
        </w:tc>
      </w:tr>
      <w:tr w:rsidR="00093050" w:rsidRPr="008540E2" w14:paraId="72E3421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6E19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8D5E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Посредовање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продаји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полупроизвода</w:t>
            </w:r>
            <w:proofErr w:type="spellEnd"/>
          </w:p>
        </w:tc>
      </w:tr>
      <w:tr w:rsidR="00093050" w:rsidRPr="008540E2" w14:paraId="2AF9847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BE65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F897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Посредовање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продаји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дрвне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материјала</w:t>
            </w:r>
            <w:proofErr w:type="spellEnd"/>
          </w:p>
        </w:tc>
      </w:tr>
      <w:tr w:rsidR="00093050" w:rsidRPr="008540E2" w14:paraId="64D92C5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C2BE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C8F1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Посредовање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продаји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индустријске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бродова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авиона</w:t>
            </w:r>
            <w:proofErr w:type="spellEnd"/>
          </w:p>
        </w:tc>
      </w:tr>
      <w:tr w:rsidR="00093050" w:rsidRPr="008540E2" w14:paraId="7C985FE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78D3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0DE2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Посредовање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продаји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намештаја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домаћинство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</w:t>
            </w:r>
            <w:proofErr w:type="spellEnd"/>
          </w:p>
        </w:tc>
      </w:tr>
      <w:tr w:rsidR="00093050" w:rsidRPr="008540E2" w14:paraId="0370EDD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40EE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461600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CF35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Посредовање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продаји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одеће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крзна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обуће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</w:t>
            </w:r>
            <w:proofErr w:type="spellEnd"/>
          </w:p>
        </w:tc>
      </w:tr>
      <w:tr w:rsidR="00093050" w:rsidRPr="008540E2" w14:paraId="75EE30A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1D7C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461800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0CD3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посредовање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продаји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посебних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</w:tc>
      </w:tr>
      <w:tr w:rsidR="00093050" w:rsidRPr="008540E2" w14:paraId="6CE6401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CE61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4949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Посредовање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продаји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разноврсних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</w:tc>
      </w:tr>
      <w:tr w:rsidR="00093050" w:rsidRPr="008540E2" w14:paraId="55538D7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4E81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9072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цвећем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садницама</w:t>
            </w:r>
            <w:proofErr w:type="spellEnd"/>
          </w:p>
        </w:tc>
      </w:tr>
      <w:tr w:rsidR="00093050" w:rsidRPr="008540E2" w14:paraId="0367BDC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6566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DD31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животињама</w:t>
            </w:r>
            <w:proofErr w:type="spellEnd"/>
          </w:p>
        </w:tc>
      </w:tr>
      <w:tr w:rsidR="00093050" w:rsidRPr="008540E2" w14:paraId="1FF3F44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81E8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7494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недовршеном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довршеном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кожом</w:t>
            </w:r>
            <w:proofErr w:type="spellEnd"/>
          </w:p>
        </w:tc>
      </w:tr>
      <w:tr w:rsidR="00093050" w:rsidRPr="008540E2" w14:paraId="1FDF36D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F117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463100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D317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воћем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поврћем</w:t>
            </w:r>
            <w:proofErr w:type="spellEnd"/>
          </w:p>
        </w:tc>
      </w:tr>
      <w:tr w:rsidR="00093050" w:rsidRPr="008540E2" w14:paraId="41DD3C9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787B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E0E0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меса</w:t>
            </w:r>
            <w:proofErr w:type="spellEnd"/>
          </w:p>
        </w:tc>
      </w:tr>
      <w:tr w:rsidR="00093050" w:rsidRPr="008540E2" w14:paraId="6BE9374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A7E7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18C1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млечним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јајима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јестивим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уљима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мастима</w:t>
            </w:r>
            <w:proofErr w:type="spellEnd"/>
          </w:p>
        </w:tc>
      </w:tr>
      <w:tr w:rsidR="00093050" w:rsidRPr="008540E2" w14:paraId="66D8924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AC3E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B8E8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пићима</w:t>
            </w:r>
            <w:proofErr w:type="spellEnd"/>
          </w:p>
        </w:tc>
      </w:tr>
      <w:tr w:rsidR="00093050" w:rsidRPr="008540E2" w14:paraId="7CF7FE0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FE27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463600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0C08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шећером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чоколадом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слаткишима</w:t>
            </w:r>
            <w:proofErr w:type="spellEnd"/>
          </w:p>
        </w:tc>
      </w:tr>
      <w:tr w:rsidR="00093050" w:rsidRPr="008540E2" w14:paraId="43D8783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9F2D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463700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706B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чајевима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зачинима</w:t>
            </w:r>
            <w:proofErr w:type="spellEnd"/>
          </w:p>
        </w:tc>
      </w:tr>
      <w:tr w:rsidR="00093050" w:rsidRPr="008540E2" w14:paraId="69C856E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792A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463800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1892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љускаре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мекушце</w:t>
            </w:r>
            <w:proofErr w:type="spellEnd"/>
          </w:p>
        </w:tc>
      </w:tr>
      <w:tr w:rsidR="00093050" w:rsidRPr="008540E2" w14:paraId="696A3C8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A56F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768C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домаћинство</w:t>
            </w:r>
            <w:proofErr w:type="spellEnd"/>
          </w:p>
        </w:tc>
      </w:tr>
      <w:tr w:rsidR="00093050" w:rsidRPr="008540E2" w14:paraId="133C14F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007E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B864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текстилом</w:t>
            </w:r>
            <w:proofErr w:type="spellEnd"/>
          </w:p>
        </w:tc>
      </w:tr>
      <w:tr w:rsidR="00093050" w:rsidRPr="008540E2" w14:paraId="1D393D2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CE4C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2789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одећом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обућом</w:t>
            </w:r>
            <w:proofErr w:type="spellEnd"/>
          </w:p>
        </w:tc>
      </w:tr>
      <w:tr w:rsidR="00093050" w:rsidRPr="008540E2" w14:paraId="4C12487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CF60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6A4F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апаратима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домаћинство</w:t>
            </w:r>
            <w:proofErr w:type="spellEnd"/>
          </w:p>
        </w:tc>
      </w:tr>
      <w:tr w:rsidR="00093050" w:rsidRPr="008540E2" w14:paraId="61A84F7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3607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9720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порцеланом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стакленом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</w:t>
            </w:r>
            <w:proofErr w:type="spellEnd"/>
          </w:p>
        </w:tc>
      </w:tr>
      <w:tr w:rsidR="00093050" w:rsidRPr="008540E2" w14:paraId="6E759B1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E12D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50D2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парфимеријским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козметичким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производима</w:t>
            </w:r>
            <w:proofErr w:type="spellEnd"/>
          </w:p>
        </w:tc>
      </w:tr>
      <w:tr w:rsidR="00093050" w:rsidRPr="008540E2" w14:paraId="0C865FD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B444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464600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734E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фармацеутским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производима</w:t>
            </w:r>
            <w:proofErr w:type="spellEnd"/>
          </w:p>
        </w:tc>
      </w:tr>
      <w:tr w:rsidR="00093050" w:rsidRPr="008540E2" w14:paraId="36CA425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7524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464700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B983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намештајем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теписима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осветљење</w:t>
            </w:r>
            <w:proofErr w:type="spellEnd"/>
          </w:p>
        </w:tc>
      </w:tr>
      <w:tr w:rsidR="00093050" w:rsidRPr="008540E2" w14:paraId="4AF9A98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FDE1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464800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79EF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сатовима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накитом</w:t>
            </w:r>
            <w:proofErr w:type="spellEnd"/>
          </w:p>
        </w:tc>
      </w:tr>
      <w:tr w:rsidR="00093050" w:rsidRPr="008540E2" w14:paraId="5E4C7C9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9139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1F54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домаћинство</w:t>
            </w:r>
            <w:proofErr w:type="spellEnd"/>
          </w:p>
        </w:tc>
      </w:tr>
      <w:tr w:rsidR="00093050" w:rsidRPr="008540E2" w14:paraId="495D03F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3883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E638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информационокомуникационом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</w:p>
        </w:tc>
      </w:tr>
      <w:tr w:rsidR="00093050" w:rsidRPr="008540E2" w14:paraId="7BF3D18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CFC7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EE2E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рачунарском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софтверима</w:t>
            </w:r>
            <w:proofErr w:type="spellEnd"/>
          </w:p>
        </w:tc>
      </w:tr>
      <w:tr w:rsidR="00093050" w:rsidRPr="008540E2" w14:paraId="3D6620D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9C31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E393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електронским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телекомуникационим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</w:p>
        </w:tc>
      </w:tr>
      <w:tr w:rsidR="00093050" w:rsidRPr="008540E2" w14:paraId="2B6F7F0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5B4F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D173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прибором</w:t>
            </w:r>
            <w:proofErr w:type="spellEnd"/>
          </w:p>
        </w:tc>
      </w:tr>
      <w:tr w:rsidR="00093050" w:rsidRPr="008540E2" w14:paraId="066C7FC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818D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EA56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прибором</w:t>
            </w:r>
            <w:proofErr w:type="spellEnd"/>
          </w:p>
        </w:tc>
      </w:tr>
      <w:tr w:rsidR="00093050" w:rsidRPr="008540E2" w14:paraId="14D6AB0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F4FA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EDF3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машинама</w:t>
            </w:r>
            <w:proofErr w:type="spellEnd"/>
          </w:p>
        </w:tc>
      </w:tr>
      <w:tr w:rsidR="00093050" w:rsidRPr="008540E2" w14:paraId="433CE80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D230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4E54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рударским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машинама</w:t>
            </w:r>
            <w:proofErr w:type="spellEnd"/>
          </w:p>
        </w:tc>
      </w:tr>
      <w:tr w:rsidR="00093050" w:rsidRPr="008540E2" w14:paraId="74A9301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E2B7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61C5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текстилну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индустрију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шивење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плетење</w:t>
            </w:r>
            <w:proofErr w:type="spellEnd"/>
          </w:p>
        </w:tc>
      </w:tr>
      <w:tr w:rsidR="00093050" w:rsidRPr="008540E2" w14:paraId="24E78C4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67B9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0CB6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канцеларијским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намештајем</w:t>
            </w:r>
            <w:proofErr w:type="spellEnd"/>
          </w:p>
        </w:tc>
      </w:tr>
      <w:tr w:rsidR="00093050" w:rsidRPr="008540E2" w14:paraId="6934754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C53A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466600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331A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канцеларијским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</w:p>
        </w:tc>
      </w:tr>
      <w:tr w:rsidR="00093050" w:rsidRPr="008540E2" w14:paraId="7C55371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546E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466900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D87F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</w:p>
        </w:tc>
      </w:tr>
      <w:tr w:rsidR="00093050" w:rsidRPr="008540E2" w14:paraId="64B3860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E4D1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00A9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</w:p>
        </w:tc>
      </w:tr>
      <w:tr w:rsidR="00093050" w:rsidRPr="008540E2" w14:paraId="57EE582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A348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D10E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чврстим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гасовитим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горивима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сличним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производима</w:t>
            </w:r>
            <w:proofErr w:type="spellEnd"/>
          </w:p>
        </w:tc>
      </w:tr>
      <w:tr w:rsidR="00093050" w:rsidRPr="008540E2" w14:paraId="4512CEC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932D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FB43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рудама</w:t>
            </w:r>
            <w:proofErr w:type="spellEnd"/>
          </w:p>
        </w:tc>
      </w:tr>
      <w:tr w:rsidR="00093050" w:rsidRPr="008540E2" w14:paraId="7536760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42FF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0F7F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дрветом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</w:p>
        </w:tc>
      </w:tr>
      <w:tr w:rsidR="00093050" w:rsidRPr="008540E2" w14:paraId="2CF51D9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BEC6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9D67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металном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инсталационим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грејање</w:t>
            </w:r>
            <w:proofErr w:type="spellEnd"/>
          </w:p>
        </w:tc>
      </w:tr>
      <w:tr w:rsidR="00093050" w:rsidRPr="008540E2" w14:paraId="6348D99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C469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C5BC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хемијским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производима</w:t>
            </w:r>
            <w:proofErr w:type="spellEnd"/>
          </w:p>
        </w:tc>
      </w:tr>
      <w:tr w:rsidR="00093050" w:rsidRPr="008540E2" w14:paraId="6E8F710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09E4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467600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589A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полупроизводима</w:t>
            </w:r>
            <w:proofErr w:type="spellEnd"/>
          </w:p>
        </w:tc>
      </w:tr>
      <w:tr w:rsidR="00093050" w:rsidRPr="008540E2" w14:paraId="7012AD9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F5EA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467700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EE92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отпацима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остацима</w:t>
            </w:r>
            <w:proofErr w:type="spellEnd"/>
          </w:p>
        </w:tc>
      </w:tr>
      <w:tr w:rsidR="00093050" w:rsidRPr="008540E2" w14:paraId="2CBCD7D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A7DF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EDC7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Неспецијализована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</w:p>
        </w:tc>
      </w:tr>
      <w:tr w:rsidR="00093050" w:rsidRPr="008540E2" w14:paraId="299A676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10A5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60D5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1B538A4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D6EA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AB1C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претежно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пићима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дуваном</w:t>
            </w:r>
            <w:proofErr w:type="spellEnd"/>
          </w:p>
        </w:tc>
      </w:tr>
      <w:tr w:rsidR="00093050" w:rsidRPr="008540E2" w14:paraId="14DF822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C448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D78C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04E3F20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1B30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D82E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воћем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поврћем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7A2A125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9823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43E6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1BD5E89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F4EA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A3B6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љускарима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мекушцима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1EF977D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89A3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1BE2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тестенином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колачима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слаткишима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7D926AB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6AB5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7688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пићима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482D0BC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506F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8D76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7651464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A687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6E23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горивима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31D3A70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1EAA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3BD5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информационокомуникационом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41D141C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C352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0D39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јединицама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софтвером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6898D63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67DC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37A5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телекомуникационом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1800251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EAC7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AF25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6669DC1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C88C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7F97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домаћинство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73CAED1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C347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475100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6A81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75F9994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685C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768B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металном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бојама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стаклом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1F596EF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B61B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0604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теписима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облогама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482BC9F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39D6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B3D4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апаратима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домаћинство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17B9211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F6FB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D32F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намештајем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осветљење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домаћинство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54B1469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8719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B553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културу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рекреацију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7ACFC41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E1BC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D2E2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књигама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2EEF17B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1815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CA7D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новинама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канцеларијским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37A02D3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E1EC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E7FF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музичким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видео-записима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6AC0074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3E5A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D505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спортском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4B13128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4EBD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7786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играчкама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4913574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BDD8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F4FC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55C3059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9546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7068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одећом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7B41590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B79A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6F42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обућом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37814B8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0574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1FA0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фармацеутским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апотекама</w:t>
            </w:r>
            <w:proofErr w:type="spellEnd"/>
          </w:p>
        </w:tc>
      </w:tr>
      <w:tr w:rsidR="00093050" w:rsidRPr="008540E2" w14:paraId="1C652EE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AB52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5A8B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ортопедским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помагалима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4B71097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4E18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DE0A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козметичким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тоалетним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526A4DF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4F20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477600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68BB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цвећем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садницама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семењем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ђубривима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кућним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љубимцима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кућне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љубимце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5122133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D9A7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477700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C186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сатовима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накитом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5E53A11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739E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477800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563D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специјализованим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1F60A92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7F0E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477900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1D04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половном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продавницама</w:t>
            </w:r>
            <w:proofErr w:type="spellEnd"/>
          </w:p>
        </w:tc>
      </w:tr>
      <w:tr w:rsidR="00093050" w:rsidRPr="008540E2" w14:paraId="111474B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7450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0901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тезгама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пијацама</w:t>
            </w:r>
            <w:proofErr w:type="spellEnd"/>
          </w:p>
        </w:tc>
      </w:tr>
      <w:tr w:rsidR="00093050" w:rsidRPr="008540E2" w14:paraId="10B83DB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E1FF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E1DC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пићима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дуванским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тезгама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пијацама</w:t>
            </w:r>
            <w:proofErr w:type="spellEnd"/>
          </w:p>
        </w:tc>
      </w:tr>
      <w:tr w:rsidR="00093050" w:rsidRPr="008540E2" w14:paraId="2247C19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4962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06B7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одећом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обућом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тезгама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пијацама</w:t>
            </w:r>
            <w:proofErr w:type="spellEnd"/>
          </w:p>
        </w:tc>
      </w:tr>
      <w:tr w:rsidR="00093050" w:rsidRPr="008540E2" w14:paraId="367E9D7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BC13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0F7C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тезгама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пијацама</w:t>
            </w:r>
            <w:proofErr w:type="spellEnd"/>
          </w:p>
        </w:tc>
      </w:tr>
      <w:tr w:rsidR="00093050" w:rsidRPr="008540E2" w14:paraId="175CF24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B574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F834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тезги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пијаца</w:t>
            </w:r>
            <w:proofErr w:type="spellEnd"/>
          </w:p>
        </w:tc>
      </w:tr>
      <w:tr w:rsidR="00093050" w:rsidRPr="008540E2" w14:paraId="7064EA8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71DF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5E2A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поште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интернета</w:t>
            </w:r>
            <w:proofErr w:type="spellEnd"/>
          </w:p>
        </w:tc>
      </w:tr>
      <w:tr w:rsidR="00093050" w:rsidRPr="008540E2" w14:paraId="3E85D4D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6DA7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71C4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изван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продавница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тезги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пијаца</w:t>
            </w:r>
            <w:proofErr w:type="spellEnd"/>
          </w:p>
        </w:tc>
      </w:tr>
      <w:tr w:rsidR="00093050" w:rsidRPr="008540E2" w14:paraId="0D20156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2592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1FC7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САОБРАЋАЈ И СКЛАДИШТЕЊЕ</w:t>
            </w:r>
          </w:p>
        </w:tc>
      </w:tr>
      <w:tr w:rsidR="00093050" w:rsidRPr="008540E2" w14:paraId="106E61D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23A5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58D6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Железнички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превоз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путника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даљински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регионални</w:t>
            </w:r>
            <w:proofErr w:type="spellEnd"/>
          </w:p>
        </w:tc>
      </w:tr>
      <w:tr w:rsidR="00093050" w:rsidRPr="008540E2" w14:paraId="5E6BAF1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B47A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8720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Железнички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превоз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терета</w:t>
            </w:r>
            <w:proofErr w:type="spellEnd"/>
          </w:p>
        </w:tc>
      </w:tr>
      <w:tr w:rsidR="00093050" w:rsidRPr="008540E2" w14:paraId="26A45DD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8EDC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7D99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копнени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превоз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путника</w:t>
            </w:r>
            <w:proofErr w:type="spellEnd"/>
          </w:p>
        </w:tc>
      </w:tr>
      <w:tr w:rsidR="00093050" w:rsidRPr="008540E2" w14:paraId="26FC450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FBF1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3B17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Градски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приградски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копнени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превоз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путника</w:t>
            </w:r>
            <w:proofErr w:type="spellEnd"/>
          </w:p>
        </w:tc>
      </w:tr>
      <w:tr w:rsidR="00093050" w:rsidRPr="008540E2" w14:paraId="1D365D7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1D24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BA28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Такси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превоз</w:t>
            </w:r>
            <w:proofErr w:type="spellEnd"/>
          </w:p>
        </w:tc>
      </w:tr>
      <w:tr w:rsidR="00093050" w:rsidRPr="008540E2" w14:paraId="2A17303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BC0F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5D84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превоз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путника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копненом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саобраћају</w:t>
            </w:r>
            <w:proofErr w:type="spellEnd"/>
          </w:p>
        </w:tc>
      </w:tr>
      <w:tr w:rsidR="00093050" w:rsidRPr="008540E2" w14:paraId="3829965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1F46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9799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Друмски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превоз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пресељења</w:t>
            </w:r>
            <w:proofErr w:type="spellEnd"/>
          </w:p>
        </w:tc>
      </w:tr>
      <w:tr w:rsidR="00093050" w:rsidRPr="008540E2" w14:paraId="1E319DD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8E88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CB4D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Друмски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превоз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терета</w:t>
            </w:r>
            <w:proofErr w:type="spellEnd"/>
          </w:p>
        </w:tc>
      </w:tr>
      <w:tr w:rsidR="00093050" w:rsidRPr="008540E2" w14:paraId="2E537A9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18BA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6C51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пресељења</w:t>
            </w:r>
            <w:proofErr w:type="spellEnd"/>
          </w:p>
        </w:tc>
      </w:tr>
      <w:tr w:rsidR="00093050" w:rsidRPr="008540E2" w14:paraId="768952B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2C30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495014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0CB0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Цевоводи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воду</w:t>
            </w:r>
            <w:proofErr w:type="spellEnd"/>
          </w:p>
        </w:tc>
      </w:tr>
      <w:tr w:rsidR="00093050" w:rsidRPr="008540E2" w14:paraId="620D56B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7E0E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C837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Поморски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приобални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превоз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путника</w:t>
            </w:r>
            <w:proofErr w:type="spellEnd"/>
          </w:p>
        </w:tc>
      </w:tr>
      <w:tr w:rsidR="00093050" w:rsidRPr="008540E2" w14:paraId="51C6BBD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53B9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C132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Поморски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приобални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превоз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терета</w:t>
            </w:r>
            <w:proofErr w:type="spellEnd"/>
          </w:p>
        </w:tc>
      </w:tr>
      <w:tr w:rsidR="00093050" w:rsidRPr="008540E2" w14:paraId="0B45F21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0312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B1C3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Превоз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путника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унутрашњим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путевима</w:t>
            </w:r>
            <w:proofErr w:type="spellEnd"/>
          </w:p>
        </w:tc>
      </w:tr>
      <w:tr w:rsidR="00093050" w:rsidRPr="008540E2" w14:paraId="2364D17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48E0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A900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Превоз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унутрашњим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путевима</w:t>
            </w:r>
            <w:proofErr w:type="spellEnd"/>
          </w:p>
        </w:tc>
      </w:tr>
      <w:tr w:rsidR="00093050" w:rsidRPr="008540E2" w14:paraId="67755F5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5539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3D37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</w:p>
        </w:tc>
      </w:tr>
      <w:tr w:rsidR="00093050" w:rsidRPr="008540E2" w14:paraId="22CC07B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6786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522110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5AFF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Конвенционалне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железнице</w:t>
            </w:r>
            <w:proofErr w:type="spellEnd"/>
          </w:p>
        </w:tc>
      </w:tr>
      <w:tr w:rsidR="00093050" w:rsidRPr="008540E2" w14:paraId="566932C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1F7A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522111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60C7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Конвенционалне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железнице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пруга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сигнализација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зграде</w:t>
            </w:r>
            <w:proofErr w:type="spellEnd"/>
          </w:p>
        </w:tc>
      </w:tr>
      <w:tr w:rsidR="00093050" w:rsidRPr="008540E2" w14:paraId="62B48E6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DFEA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522112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FC20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Конвенционалне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железнице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шинска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локомотиве</w:t>
            </w:r>
            <w:proofErr w:type="spellEnd"/>
          </w:p>
        </w:tc>
      </w:tr>
      <w:tr w:rsidR="00093050" w:rsidRPr="008540E2" w14:paraId="5E638ED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877F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522113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EF11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Конвенционалне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железнице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комбинована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железничка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шинска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</w:p>
        </w:tc>
      </w:tr>
      <w:tr w:rsidR="00093050" w:rsidRPr="008540E2" w14:paraId="32952A5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CA53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522120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A8B7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Брзе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железнице</w:t>
            </w:r>
            <w:proofErr w:type="spellEnd"/>
          </w:p>
        </w:tc>
      </w:tr>
      <w:tr w:rsidR="00093050" w:rsidRPr="008540E2" w14:paraId="0B0387D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580A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522121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6547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Брзе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железнице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пруга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сигнализација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зграде</w:t>
            </w:r>
            <w:proofErr w:type="spellEnd"/>
          </w:p>
        </w:tc>
      </w:tr>
      <w:tr w:rsidR="00093050" w:rsidRPr="008540E2" w14:paraId="0F1FA04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E18F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522122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FC25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Брзе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железнице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шинска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локомотиве</w:t>
            </w:r>
            <w:proofErr w:type="spellEnd"/>
          </w:p>
        </w:tc>
      </w:tr>
      <w:tr w:rsidR="00093050" w:rsidRPr="008540E2" w14:paraId="6BEEFD9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4BCC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522123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BEBB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Брзе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железнице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комбинована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железничка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шинска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</w:p>
        </w:tc>
      </w:tr>
      <w:tr w:rsidR="00093050" w:rsidRPr="008540E2" w14:paraId="2ABD951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3341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522130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3277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Градски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превоз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путника</w:t>
            </w:r>
            <w:proofErr w:type="spellEnd"/>
          </w:p>
        </w:tc>
      </w:tr>
      <w:tr w:rsidR="00093050" w:rsidRPr="008540E2" w14:paraId="358A033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C4D5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522131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F19B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железнице</w:t>
            </w:r>
            <w:proofErr w:type="spellEnd"/>
          </w:p>
        </w:tc>
      </w:tr>
      <w:tr w:rsidR="00093050" w:rsidRPr="008540E2" w14:paraId="6F3EA5B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9C28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522132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95AD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Конвенционалне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линије</w:t>
            </w:r>
            <w:proofErr w:type="spellEnd"/>
          </w:p>
        </w:tc>
      </w:tr>
      <w:tr w:rsidR="00093050" w:rsidRPr="008540E2" w14:paraId="32D2BD7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980B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522133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B5E0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железнички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</w:p>
        </w:tc>
      </w:tr>
      <w:tr w:rsidR="00093050" w:rsidRPr="008540E2" w14:paraId="71D9240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C057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522134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A10F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Трамвајске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пруге</w:t>
            </w:r>
            <w:proofErr w:type="spellEnd"/>
          </w:p>
        </w:tc>
      </w:tr>
      <w:tr w:rsidR="00093050" w:rsidRPr="008540E2" w14:paraId="5F143AE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6F92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522136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12F6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мреже</w:t>
            </w:r>
            <w:proofErr w:type="spellEnd"/>
          </w:p>
        </w:tc>
      </w:tr>
      <w:tr w:rsidR="00093050" w:rsidRPr="008540E2" w14:paraId="00652EA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4FB3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522137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5A55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Интермодалне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станице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путници</w:t>
            </w:r>
            <w:proofErr w:type="spellEnd"/>
          </w:p>
        </w:tc>
      </w:tr>
      <w:tr w:rsidR="00093050" w:rsidRPr="008540E2" w14:paraId="01441E3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BCF7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522150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2689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Интермодални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руковање</w:t>
            </w:r>
            <w:proofErr w:type="spellEnd"/>
          </w:p>
        </w:tc>
      </w:tr>
      <w:tr w:rsidR="00093050" w:rsidRPr="008540E2" w14:paraId="6703009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8BD7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522151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A282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Интермодални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центри</w:t>
            </w:r>
            <w:proofErr w:type="spellEnd"/>
          </w:p>
        </w:tc>
      </w:tr>
      <w:tr w:rsidR="00093050" w:rsidRPr="008540E2" w14:paraId="5D59FF3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9E39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522152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BF53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Унимодални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дистрибуциони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центри</w:t>
            </w:r>
            <w:proofErr w:type="spellEnd"/>
          </w:p>
        </w:tc>
      </w:tr>
      <w:tr w:rsidR="00093050" w:rsidRPr="008540E2" w14:paraId="372D6DB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1A7F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522170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5A2A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Паркиралишта</w:t>
            </w:r>
            <w:proofErr w:type="spellEnd"/>
          </w:p>
        </w:tc>
      </w:tr>
      <w:tr w:rsidR="00093050" w:rsidRPr="008540E2" w14:paraId="4060504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6837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522180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DFD0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облици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превоза</w:t>
            </w:r>
            <w:proofErr w:type="spellEnd"/>
          </w:p>
        </w:tc>
      </w:tr>
      <w:tr w:rsidR="00093050" w:rsidRPr="008540E2" w14:paraId="6648809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58F9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522190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3344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саобраћајна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дељива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93050" w:rsidRPr="008540E2" w14:paraId="0A37E2D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B39E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522230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8A96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Аквизиција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баржи</w:t>
            </w:r>
            <w:proofErr w:type="spellEnd"/>
          </w:p>
        </w:tc>
      </w:tr>
      <w:tr w:rsidR="00093050" w:rsidRPr="008540E2" w14:paraId="4D11213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6D0D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777F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саобраћају</w:t>
            </w:r>
            <w:proofErr w:type="spellEnd"/>
          </w:p>
        </w:tc>
      </w:tr>
      <w:tr w:rsidR="00093050" w:rsidRPr="008540E2" w14:paraId="0C09992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4B59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8386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Поштанске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курирске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</w:p>
        </w:tc>
      </w:tr>
      <w:tr w:rsidR="00093050" w:rsidRPr="008540E2" w14:paraId="5E1CBA8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406E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A11E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Поштанске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обавезом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универзалне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</w:p>
        </w:tc>
      </w:tr>
      <w:tr w:rsidR="00093050" w:rsidRPr="008540E2" w14:paraId="7383A98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CCC6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B1CF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поштанске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курирске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</w:p>
        </w:tc>
      </w:tr>
      <w:tr w:rsidR="00093050" w:rsidRPr="008540E2" w14:paraId="34003C3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C039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2F72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УСЛУГЕ СМЕШТАЈА И ИСХРАНЕ</w:t>
            </w:r>
          </w:p>
        </w:tc>
      </w:tr>
      <w:tr w:rsidR="00093050" w:rsidRPr="008540E2" w14:paraId="3CEEF8A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36B9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3569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</w:p>
        </w:tc>
      </w:tr>
      <w:tr w:rsidR="00093050" w:rsidRPr="008540E2" w14:paraId="42FB12C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56E3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113A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Хотели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сличан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</w:p>
        </w:tc>
      </w:tr>
      <w:tr w:rsidR="00093050" w:rsidRPr="008540E2" w14:paraId="4E18081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C4FD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F7BA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Одмаралишта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слични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краћи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боравак</w:t>
            </w:r>
            <w:proofErr w:type="spellEnd"/>
          </w:p>
        </w:tc>
      </w:tr>
      <w:tr w:rsidR="00093050" w:rsidRPr="008540E2" w14:paraId="5F8AAF6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A4FD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4BE0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кампова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ауто-кампова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кампова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приколице</w:t>
            </w:r>
            <w:proofErr w:type="spellEnd"/>
          </w:p>
        </w:tc>
      </w:tr>
      <w:tr w:rsidR="00093050" w:rsidRPr="008540E2" w14:paraId="2CAF647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7668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5CCD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</w:p>
        </w:tc>
      </w:tr>
      <w:tr w:rsidR="00093050" w:rsidRPr="008540E2" w14:paraId="6B62C01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DEA5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405E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припремања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послуживања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пића</w:t>
            </w:r>
            <w:proofErr w:type="spellEnd"/>
          </w:p>
        </w:tc>
      </w:tr>
      <w:tr w:rsidR="00093050" w:rsidRPr="008540E2" w14:paraId="1025854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FF80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B6EC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покретних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угоститељских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објекта</w:t>
            </w:r>
            <w:proofErr w:type="spellEnd"/>
          </w:p>
        </w:tc>
      </w:tr>
      <w:tr w:rsidR="00093050" w:rsidRPr="008540E2" w14:paraId="51D5583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715D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CB3A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Кетеринг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припремања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послуживања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</w:p>
        </w:tc>
      </w:tr>
      <w:tr w:rsidR="00093050" w:rsidRPr="008540E2" w14:paraId="0CB0821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5756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5678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Кетеринг</w:t>
            </w:r>
            <w:proofErr w:type="spellEnd"/>
          </w:p>
        </w:tc>
      </w:tr>
      <w:tr w:rsidR="00093050" w:rsidRPr="008540E2" w14:paraId="063F758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BF44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69FD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припремања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послуживања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</w:p>
        </w:tc>
      </w:tr>
      <w:tr w:rsidR="00093050" w:rsidRPr="008540E2" w14:paraId="030DD6D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C247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ED49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припремања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послуживања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пића</w:t>
            </w:r>
            <w:proofErr w:type="spellEnd"/>
          </w:p>
        </w:tc>
      </w:tr>
      <w:tr w:rsidR="00093050" w:rsidRPr="008540E2" w14:paraId="216915E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8660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EE58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ИНФОРМИСАЊЕ И КОМУНИКАЦИЈЕ</w:t>
            </w:r>
          </w:p>
        </w:tc>
      </w:tr>
      <w:tr w:rsidR="00093050" w:rsidRPr="008540E2" w14:paraId="689ADBE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959C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585C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Издавачке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</w:p>
        </w:tc>
      </w:tr>
      <w:tr w:rsidR="00093050" w:rsidRPr="008540E2" w14:paraId="3737281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2B28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8238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књига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часописа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издавачке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</w:p>
        </w:tc>
      </w:tr>
      <w:tr w:rsidR="00093050" w:rsidRPr="008540E2" w14:paraId="7B2DEBC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9C97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3465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књига</w:t>
            </w:r>
            <w:proofErr w:type="spellEnd"/>
          </w:p>
        </w:tc>
      </w:tr>
      <w:tr w:rsidR="00093050" w:rsidRPr="008540E2" w14:paraId="6B299F8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AA39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25BD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адресара</w:t>
            </w:r>
            <w:proofErr w:type="spellEnd"/>
          </w:p>
        </w:tc>
      </w:tr>
      <w:tr w:rsidR="00093050" w:rsidRPr="008540E2" w14:paraId="1764C20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A74E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4BBC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издавачка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</w:t>
            </w:r>
            <w:proofErr w:type="spellEnd"/>
          </w:p>
        </w:tc>
      </w:tr>
      <w:tr w:rsidR="00093050" w:rsidRPr="008540E2" w14:paraId="65A0404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4160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EE19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софтвера</w:t>
            </w:r>
            <w:proofErr w:type="spellEnd"/>
          </w:p>
        </w:tc>
      </w:tr>
      <w:tr w:rsidR="00093050" w:rsidRPr="008540E2" w14:paraId="69804E6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EE47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EBE8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игара</w:t>
            </w:r>
            <w:proofErr w:type="spellEnd"/>
          </w:p>
        </w:tc>
      </w:tr>
      <w:tr w:rsidR="00093050" w:rsidRPr="008540E2" w14:paraId="180BDD9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DC8C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D171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софтвера</w:t>
            </w:r>
            <w:proofErr w:type="spellEnd"/>
          </w:p>
        </w:tc>
      </w:tr>
      <w:tr w:rsidR="00093050" w:rsidRPr="008540E2" w14:paraId="69A802C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0DCF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909C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снимања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телевизијског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</w:p>
        </w:tc>
      </w:tr>
      <w:tr w:rsidR="00093050" w:rsidRPr="008540E2" w14:paraId="3EA1EC4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FB26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C345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приказивања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</w:p>
        </w:tc>
      </w:tr>
      <w:tr w:rsidR="00093050" w:rsidRPr="008540E2" w14:paraId="3F10893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1B8A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6CC1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Снимање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музике</w:t>
            </w:r>
            <w:proofErr w:type="spellEnd"/>
          </w:p>
        </w:tc>
      </w:tr>
      <w:tr w:rsidR="00093050" w:rsidRPr="008540E2" w14:paraId="4A927E2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DBEC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DAFE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Сателитске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телекомуникације</w:t>
            </w:r>
            <w:proofErr w:type="spellEnd"/>
          </w:p>
        </w:tc>
      </w:tr>
      <w:tr w:rsidR="00093050" w:rsidRPr="008540E2" w14:paraId="306779B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E3EF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338D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телекомуникационе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</w:p>
        </w:tc>
      </w:tr>
      <w:tr w:rsidR="00093050" w:rsidRPr="008540E2" w14:paraId="37BDF34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5993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3486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Рачунарско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програмирање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консултантске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повезане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</w:p>
        </w:tc>
      </w:tr>
      <w:tr w:rsidR="00093050" w:rsidRPr="008540E2" w14:paraId="38F591B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A024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5DBF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Рачунарско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програмирање</w:t>
            </w:r>
            <w:proofErr w:type="spellEnd"/>
          </w:p>
        </w:tc>
      </w:tr>
      <w:tr w:rsidR="00093050" w:rsidRPr="008540E2" w14:paraId="224503A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2F4C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5B9C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Консултантске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технологије</w:t>
            </w:r>
            <w:proofErr w:type="spellEnd"/>
          </w:p>
        </w:tc>
      </w:tr>
      <w:tr w:rsidR="00093050" w:rsidRPr="008540E2" w14:paraId="6A93DAD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ACB6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A25A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Управљање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рачунарском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</w:p>
        </w:tc>
      </w:tr>
      <w:tr w:rsidR="00093050" w:rsidRPr="008540E2" w14:paraId="664BA6C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FACD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6B78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технологије</w:t>
            </w:r>
            <w:proofErr w:type="spellEnd"/>
          </w:p>
        </w:tc>
      </w:tr>
      <w:tr w:rsidR="00093050" w:rsidRPr="008540E2" w14:paraId="7E8D792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B3B3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AF1D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података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хостинг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сродне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wеб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портали</w:t>
            </w:r>
            <w:proofErr w:type="spellEnd"/>
          </w:p>
        </w:tc>
      </w:tr>
      <w:tr w:rsidR="00093050" w:rsidRPr="008540E2" w14:paraId="08A5748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D02F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884A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података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хостинг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сродне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</w:p>
        </w:tc>
      </w:tr>
      <w:tr w:rsidR="00093050" w:rsidRPr="008540E2" w14:paraId="4DB89E6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4169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2830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услужне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</w:p>
        </w:tc>
      </w:tr>
      <w:tr w:rsidR="00093050" w:rsidRPr="008540E2" w14:paraId="5D62E31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16B2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85E3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услужне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</w:p>
        </w:tc>
      </w:tr>
      <w:tr w:rsidR="00093050" w:rsidRPr="008540E2" w14:paraId="63801B2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E6F9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B372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СТРУЧНЕ, НАУЧНЕ, ИНОВАЦИОНЕ И ТЕХНИЧКЕ ДЕЛАТНОСТИ</w:t>
            </w:r>
          </w:p>
        </w:tc>
      </w:tr>
      <w:tr w:rsidR="00093050" w:rsidRPr="008540E2" w14:paraId="15F6209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E795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2C89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рачуноводствени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</w:t>
            </w:r>
            <w:proofErr w:type="spellEnd"/>
          </w:p>
        </w:tc>
      </w:tr>
      <w:tr w:rsidR="00093050" w:rsidRPr="008540E2" w14:paraId="2374336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D5BF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D9FB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</w:t>
            </w:r>
            <w:proofErr w:type="spellEnd"/>
          </w:p>
        </w:tc>
      </w:tr>
      <w:tr w:rsidR="00093050" w:rsidRPr="008540E2" w14:paraId="3542074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4B1B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17A6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Рачуноводствени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књиговодствени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ревизорски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пореско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саветовање</w:t>
            </w:r>
            <w:proofErr w:type="spellEnd"/>
          </w:p>
        </w:tc>
      </w:tr>
      <w:tr w:rsidR="00093050" w:rsidRPr="008540E2" w14:paraId="4502984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F0A2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5A40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Консултантске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пословањем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управљањем</w:t>
            </w:r>
            <w:proofErr w:type="spellEnd"/>
          </w:p>
        </w:tc>
      </w:tr>
      <w:tr w:rsidR="00093050" w:rsidRPr="008540E2" w14:paraId="398D306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8BFA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E083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Архитектонске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инжењерске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инжењерско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испитивање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анализе</w:t>
            </w:r>
            <w:proofErr w:type="spellEnd"/>
          </w:p>
        </w:tc>
      </w:tr>
      <w:tr w:rsidR="00093050" w:rsidRPr="008540E2" w14:paraId="5D08837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7530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8614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Архитектонске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инжењерске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саветовање</w:t>
            </w:r>
            <w:proofErr w:type="spellEnd"/>
          </w:p>
        </w:tc>
      </w:tr>
      <w:tr w:rsidR="00093050" w:rsidRPr="008540E2" w14:paraId="578D456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909C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9206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Архитектонска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</w:t>
            </w:r>
            <w:proofErr w:type="spellEnd"/>
          </w:p>
        </w:tc>
      </w:tr>
      <w:tr w:rsidR="00093050" w:rsidRPr="008540E2" w14:paraId="5438B34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CFB9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C313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Инжењерске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саветовање</w:t>
            </w:r>
            <w:proofErr w:type="spellEnd"/>
          </w:p>
        </w:tc>
      </w:tr>
      <w:tr w:rsidR="00093050" w:rsidRPr="008540E2" w14:paraId="5B18ADA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3137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DD60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испитивање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анализе</w:t>
            </w:r>
            <w:proofErr w:type="spellEnd"/>
          </w:p>
        </w:tc>
      </w:tr>
      <w:tr w:rsidR="00093050" w:rsidRPr="008540E2" w14:paraId="0BD1DAA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B853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3424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истраживање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</w:t>
            </w:r>
            <w:proofErr w:type="spellEnd"/>
          </w:p>
        </w:tc>
      </w:tr>
      <w:tr w:rsidR="00093050" w:rsidRPr="008540E2" w14:paraId="33C1C8F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E427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8842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Истраживање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експериментални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техничко-технолошким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наукама</w:t>
            </w:r>
            <w:proofErr w:type="spellEnd"/>
          </w:p>
        </w:tc>
      </w:tr>
      <w:tr w:rsidR="00093050" w:rsidRPr="008540E2" w14:paraId="43343D5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7A9F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104D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Истраживање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експериментални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биотехнологији</w:t>
            </w:r>
            <w:proofErr w:type="spellEnd"/>
          </w:p>
        </w:tc>
      </w:tr>
      <w:tr w:rsidR="00093050" w:rsidRPr="008540E2" w14:paraId="2F08D9B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329F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721900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EF63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Истраживање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техничко-технолошким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наукама</w:t>
            </w:r>
            <w:proofErr w:type="spellEnd"/>
          </w:p>
        </w:tc>
      </w:tr>
      <w:tr w:rsidR="00093050" w:rsidRPr="008540E2" w14:paraId="7DD736F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47E9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8790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Истраживање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друштвеним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хуманистичким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наукама</w:t>
            </w:r>
            <w:proofErr w:type="spellEnd"/>
          </w:p>
        </w:tc>
      </w:tr>
      <w:tr w:rsidR="00093050" w:rsidRPr="008540E2" w14:paraId="7C9FE0C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5777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56EF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стручне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</w:p>
        </w:tc>
      </w:tr>
      <w:tr w:rsidR="00093050" w:rsidRPr="008540E2" w14:paraId="5DFBF5D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F690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DA5B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дизајнерске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</w:p>
        </w:tc>
      </w:tr>
      <w:tr w:rsidR="00093050" w:rsidRPr="008540E2" w14:paraId="22F413D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3ED9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E663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</w:p>
        </w:tc>
      </w:tr>
      <w:tr w:rsidR="00093050" w:rsidRPr="008540E2" w14:paraId="2F08D80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9DA0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D02F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Превођење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тумача</w:t>
            </w:r>
            <w:proofErr w:type="spellEnd"/>
          </w:p>
        </w:tc>
      </w:tr>
      <w:tr w:rsidR="00093050" w:rsidRPr="008540E2" w14:paraId="0F0B34B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4C49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676E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стручне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</w:p>
        </w:tc>
      </w:tr>
      <w:tr w:rsidR="00093050" w:rsidRPr="008540E2" w14:paraId="7678485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1039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38A2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</w:p>
        </w:tc>
      </w:tr>
      <w:tr w:rsidR="00093050" w:rsidRPr="008540E2" w14:paraId="1BC15A7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D398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5DCB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АДМИНИСТРАТИВНЕ И ПОМОЋНЕ УСЛУЖНЕ ДЕЛАТНОСТИ</w:t>
            </w:r>
          </w:p>
        </w:tc>
      </w:tr>
      <w:tr w:rsidR="00093050" w:rsidRPr="008540E2" w14:paraId="0D13AC2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9002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765A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Изнајмљивање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лизинг</w:t>
            </w:r>
            <w:proofErr w:type="spellEnd"/>
          </w:p>
        </w:tc>
      </w:tr>
      <w:tr w:rsidR="00093050" w:rsidRPr="008540E2" w14:paraId="7D822B5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14BD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8070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Изнајмљивање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</w:p>
        </w:tc>
      </w:tr>
      <w:tr w:rsidR="00093050" w:rsidRPr="008540E2" w14:paraId="3418A0E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4E73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638A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Изнајмљивање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аутомобила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</w:p>
        </w:tc>
      </w:tr>
      <w:tr w:rsidR="00093050" w:rsidRPr="008540E2" w14:paraId="6432509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0D0C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516A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Изнајмљивање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камиона</w:t>
            </w:r>
            <w:proofErr w:type="spellEnd"/>
          </w:p>
        </w:tc>
      </w:tr>
      <w:tr w:rsidR="00093050" w:rsidRPr="008540E2" w14:paraId="1F8DC42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AA7D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5CE0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Изнајмљивање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домаћинству</w:t>
            </w:r>
            <w:proofErr w:type="spellEnd"/>
          </w:p>
        </w:tc>
      </w:tr>
      <w:tr w:rsidR="00093050" w:rsidRPr="008540E2" w14:paraId="62E50E9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BBFD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AD47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Изнајмљивање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рекреацију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</w:p>
        </w:tc>
      </w:tr>
      <w:tr w:rsidR="00093050" w:rsidRPr="008540E2" w14:paraId="61121DE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E071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2820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Изнајмљивање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видео-касета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компактдискова</w:t>
            </w:r>
            <w:proofErr w:type="spellEnd"/>
          </w:p>
        </w:tc>
      </w:tr>
      <w:tr w:rsidR="00093050" w:rsidRPr="008540E2" w14:paraId="0539BA7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11F7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056A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Изнајмљивање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домаћинству</w:t>
            </w:r>
            <w:proofErr w:type="spellEnd"/>
          </w:p>
        </w:tc>
      </w:tr>
      <w:tr w:rsidR="00093050" w:rsidRPr="008540E2" w14:paraId="1C9E5A1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205C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4416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Изнајмљивање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добара</w:t>
            </w:r>
            <w:proofErr w:type="spellEnd"/>
          </w:p>
        </w:tc>
      </w:tr>
      <w:tr w:rsidR="00093050" w:rsidRPr="008540E2" w14:paraId="0C68A45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33BB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68BA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Изнајмљивање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</w:p>
        </w:tc>
      </w:tr>
      <w:tr w:rsidR="00093050" w:rsidRPr="008540E2" w14:paraId="72A5F9C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6902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3FDA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Изнајмљивање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грађевинарство</w:t>
            </w:r>
            <w:proofErr w:type="spellEnd"/>
          </w:p>
        </w:tc>
      </w:tr>
      <w:tr w:rsidR="00093050" w:rsidRPr="008540E2" w14:paraId="58B408D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D386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9252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Изнајмљивање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канцеларијских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канцеларијске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93050" w:rsidRPr="008540E2" w14:paraId="7AF1588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2E8C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8221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Изнајмљивање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</w:p>
        </w:tc>
      </w:tr>
      <w:tr w:rsidR="00093050" w:rsidRPr="008540E2" w14:paraId="3B6CECE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DEA0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8681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Изнајмљивање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ваздушни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</w:p>
        </w:tc>
      </w:tr>
      <w:tr w:rsidR="00093050" w:rsidRPr="008540E2" w14:paraId="3682017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9318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D2F0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Изнајмљивање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добара</w:t>
            </w:r>
            <w:proofErr w:type="spellEnd"/>
          </w:p>
        </w:tc>
      </w:tr>
      <w:tr w:rsidR="00093050" w:rsidRPr="008540E2" w14:paraId="7983806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F684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1610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интелектуалне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својине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сличних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ауторских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сродних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</w:tr>
      <w:tr w:rsidR="00093050" w:rsidRPr="008540E2" w14:paraId="2DD1F35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2318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406B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путничких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агенција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тур-оператора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резервације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</w:p>
        </w:tc>
      </w:tr>
      <w:tr w:rsidR="00093050" w:rsidRPr="008540E2" w14:paraId="31B8643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23E0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28D6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путничких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агенција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тур-оператора</w:t>
            </w:r>
            <w:proofErr w:type="spellEnd"/>
          </w:p>
        </w:tc>
      </w:tr>
      <w:tr w:rsidR="00093050" w:rsidRPr="008540E2" w14:paraId="7BFD3A6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A699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212F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путничких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агенција</w:t>
            </w:r>
            <w:proofErr w:type="spellEnd"/>
          </w:p>
        </w:tc>
      </w:tr>
      <w:tr w:rsidR="00093050" w:rsidRPr="008540E2" w14:paraId="7313BE7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7857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84D8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тур-оператора</w:t>
            </w:r>
            <w:proofErr w:type="spellEnd"/>
          </w:p>
        </w:tc>
      </w:tr>
      <w:tr w:rsidR="00093050" w:rsidRPr="008540E2" w14:paraId="5F4C5EC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F97F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53DB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резервације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повезане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њима</w:t>
            </w:r>
            <w:proofErr w:type="spellEnd"/>
          </w:p>
        </w:tc>
      </w:tr>
      <w:tr w:rsidR="00093050" w:rsidRPr="008540E2" w14:paraId="6F0F06B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DE4D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019E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истражне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</w:p>
        </w:tc>
      </w:tr>
      <w:tr w:rsidR="00093050" w:rsidRPr="008540E2" w14:paraId="74A7553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26D9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3B15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приватног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обезбеђења</w:t>
            </w:r>
            <w:proofErr w:type="spellEnd"/>
          </w:p>
        </w:tc>
      </w:tr>
      <w:tr w:rsidR="00093050" w:rsidRPr="008540E2" w14:paraId="54A0F14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DB79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8D8C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обезбеђења</w:t>
            </w:r>
            <w:proofErr w:type="spellEnd"/>
          </w:p>
        </w:tc>
      </w:tr>
      <w:tr w:rsidR="00093050" w:rsidRPr="008540E2" w14:paraId="022AC69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435D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229C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Истражне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</w:p>
        </w:tc>
      </w:tr>
      <w:tr w:rsidR="00093050" w:rsidRPr="008540E2" w14:paraId="468B9DB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140E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3EB0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одржавања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околине</w:t>
            </w:r>
            <w:proofErr w:type="spellEnd"/>
          </w:p>
        </w:tc>
      </w:tr>
      <w:tr w:rsidR="00093050" w:rsidRPr="008540E2" w14:paraId="3FC000C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D73B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CA98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одржавања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</w:p>
        </w:tc>
      </w:tr>
      <w:tr w:rsidR="00093050" w:rsidRPr="008540E2" w14:paraId="1DFA4F3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B75D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489E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чишћења</w:t>
            </w:r>
            <w:proofErr w:type="spellEnd"/>
          </w:p>
        </w:tc>
      </w:tr>
      <w:tr w:rsidR="00093050" w:rsidRPr="008540E2" w14:paraId="0879D8A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E8A1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541C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редовног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зграда</w:t>
            </w:r>
            <w:proofErr w:type="spellEnd"/>
          </w:p>
        </w:tc>
      </w:tr>
      <w:tr w:rsidR="00093050" w:rsidRPr="008540E2" w14:paraId="291D015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8178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AEEE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зграда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индустријског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чишћења</w:t>
            </w:r>
            <w:proofErr w:type="spellEnd"/>
          </w:p>
        </w:tc>
      </w:tr>
      <w:tr w:rsidR="00093050" w:rsidRPr="008540E2" w14:paraId="66C6BA2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9617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DCE0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чишћења</w:t>
            </w:r>
            <w:proofErr w:type="spellEnd"/>
          </w:p>
        </w:tc>
      </w:tr>
      <w:tr w:rsidR="00093050" w:rsidRPr="008540E2" w14:paraId="52A5984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0B73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2CB7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уређења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одржавања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околине</w:t>
            </w:r>
            <w:proofErr w:type="spellEnd"/>
          </w:p>
        </w:tc>
      </w:tr>
      <w:tr w:rsidR="00093050" w:rsidRPr="008540E2" w14:paraId="2EECC2D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FF79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967B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центара</w:t>
            </w:r>
            <w:proofErr w:type="spellEnd"/>
          </w:p>
        </w:tc>
      </w:tr>
      <w:tr w:rsidR="00093050" w:rsidRPr="008540E2" w14:paraId="2DAC11A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C0A3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01AA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састанака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сајмова</w:t>
            </w:r>
            <w:proofErr w:type="spellEnd"/>
          </w:p>
        </w:tc>
      </w:tr>
      <w:tr w:rsidR="00093050" w:rsidRPr="008540E2" w14:paraId="09949D6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DECF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97E0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паковања</w:t>
            </w:r>
            <w:proofErr w:type="spellEnd"/>
          </w:p>
        </w:tc>
      </w:tr>
      <w:tr w:rsidR="00093050" w:rsidRPr="008540E2" w14:paraId="45E880F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7172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F85A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ОБРАЗОВАЊЕ</w:t>
            </w:r>
          </w:p>
        </w:tc>
      </w:tr>
      <w:tr w:rsidR="00093050" w:rsidRPr="008540E2" w14:paraId="661B5EE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836E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F3E7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Образовање</w:t>
            </w:r>
            <w:proofErr w:type="spellEnd"/>
          </w:p>
        </w:tc>
      </w:tr>
      <w:tr w:rsidR="00093050" w:rsidRPr="008540E2" w14:paraId="220EF17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576D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C567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Предшколско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образовање</w:t>
            </w:r>
            <w:proofErr w:type="spellEnd"/>
          </w:p>
        </w:tc>
      </w:tr>
      <w:tr w:rsidR="00093050" w:rsidRPr="008540E2" w14:paraId="64639D9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17BC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75C0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образовање</w:t>
            </w:r>
            <w:proofErr w:type="spellEnd"/>
          </w:p>
        </w:tc>
      </w:tr>
      <w:tr w:rsidR="00093050" w:rsidRPr="008540E2" w14:paraId="7B1A91A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08FB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6BA6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образовање</w:t>
            </w:r>
            <w:proofErr w:type="spellEnd"/>
          </w:p>
        </w:tc>
      </w:tr>
      <w:tr w:rsidR="00093050" w:rsidRPr="008540E2" w14:paraId="1BF2A16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1C9D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A379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образовање</w:t>
            </w:r>
            <w:proofErr w:type="spellEnd"/>
          </w:p>
        </w:tc>
      </w:tr>
      <w:tr w:rsidR="00093050" w:rsidRPr="008540E2" w14:paraId="4CA0DD6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78DD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A4B1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стручно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образовање</w:t>
            </w:r>
            <w:proofErr w:type="spellEnd"/>
          </w:p>
        </w:tc>
      </w:tr>
      <w:tr w:rsidR="00093050" w:rsidRPr="008540E2" w14:paraId="2224A0C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B472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4C77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образовање</w:t>
            </w:r>
            <w:proofErr w:type="spellEnd"/>
          </w:p>
        </w:tc>
      </w:tr>
      <w:tr w:rsidR="00093050" w:rsidRPr="008540E2" w14:paraId="7DC4BC5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7F05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D215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средњег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високо</w:t>
            </w:r>
            <w:proofErr w:type="spellEnd"/>
          </w:p>
        </w:tc>
      </w:tr>
      <w:tr w:rsidR="00093050" w:rsidRPr="008540E2" w14:paraId="3AA5AC2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9C56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7911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образовање</w:t>
            </w:r>
            <w:proofErr w:type="spellEnd"/>
          </w:p>
        </w:tc>
      </w:tr>
      <w:tr w:rsidR="00093050" w:rsidRPr="008540E2" w14:paraId="1224830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AC9DD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EC76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образовање</w:t>
            </w:r>
            <w:proofErr w:type="spellEnd"/>
          </w:p>
        </w:tc>
      </w:tr>
      <w:tr w:rsidR="00093050" w:rsidRPr="008540E2" w14:paraId="5D2FBF4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3630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A17C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Спортско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рекреативно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образовање</w:t>
            </w:r>
            <w:proofErr w:type="spellEnd"/>
          </w:p>
        </w:tc>
      </w:tr>
      <w:tr w:rsidR="00093050" w:rsidRPr="008540E2" w14:paraId="77B16B8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AF73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AD7B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Уметничко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образовање</w:t>
            </w:r>
            <w:proofErr w:type="spellEnd"/>
          </w:p>
        </w:tc>
      </w:tr>
      <w:tr w:rsidR="00093050" w:rsidRPr="008540E2" w14:paraId="558958F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800A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DC70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возаче</w:t>
            </w:r>
            <w:proofErr w:type="spellEnd"/>
          </w:p>
        </w:tc>
      </w:tr>
      <w:tr w:rsidR="00093050" w:rsidRPr="008540E2" w14:paraId="499B2D9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609F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A131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образовање</w:t>
            </w:r>
            <w:proofErr w:type="spellEnd"/>
          </w:p>
        </w:tc>
      </w:tr>
      <w:tr w:rsidR="00093050" w:rsidRPr="008540E2" w14:paraId="190ECC5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0408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8A35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Помоћне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</w:p>
        </w:tc>
      </w:tr>
      <w:tr w:rsidR="00093050" w:rsidRPr="008540E2" w14:paraId="57795C8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31FD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9785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ЗДРАВСТВЕНА И СОЦИЈАЛНА ЗАШТИТА</w:t>
            </w:r>
          </w:p>
        </w:tc>
      </w:tr>
      <w:tr w:rsidR="00093050" w:rsidRPr="008540E2" w14:paraId="7E8D1C6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0254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2D40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Здравствене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</w:p>
        </w:tc>
      </w:tr>
      <w:tr w:rsidR="00093050" w:rsidRPr="008540E2" w14:paraId="47F766B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8ACE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D3CE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болница</w:t>
            </w:r>
            <w:proofErr w:type="spellEnd"/>
          </w:p>
        </w:tc>
      </w:tr>
      <w:tr w:rsidR="00093050" w:rsidRPr="008540E2" w14:paraId="1A56A1B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BE4F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C1FA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стоматолошка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пракса</w:t>
            </w:r>
            <w:proofErr w:type="spellEnd"/>
          </w:p>
        </w:tc>
      </w:tr>
      <w:tr w:rsidR="00093050" w:rsidRPr="008540E2" w14:paraId="7975DDF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763E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FFD5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пракса</w:t>
            </w:r>
            <w:proofErr w:type="spellEnd"/>
          </w:p>
        </w:tc>
      </w:tr>
      <w:tr w:rsidR="00093050" w:rsidRPr="008540E2" w14:paraId="5D57F44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07EB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AA27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Специјалистичка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пракса</w:t>
            </w:r>
            <w:proofErr w:type="spellEnd"/>
          </w:p>
        </w:tc>
      </w:tr>
      <w:tr w:rsidR="00093050" w:rsidRPr="008540E2" w14:paraId="4D634B1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3B02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95F8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Стоматолошка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пракса</w:t>
            </w:r>
            <w:proofErr w:type="spellEnd"/>
          </w:p>
        </w:tc>
      </w:tr>
      <w:tr w:rsidR="00093050" w:rsidRPr="008540E2" w14:paraId="7816281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5556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B11C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здравствена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</w:p>
        </w:tc>
      </w:tr>
      <w:tr w:rsidR="00093050" w:rsidRPr="008540E2" w14:paraId="51BE88B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D76C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2FB4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негом</w:t>
            </w:r>
            <w:proofErr w:type="spellEnd"/>
          </w:p>
        </w:tc>
      </w:tr>
      <w:tr w:rsidR="00093050" w:rsidRPr="008540E2" w14:paraId="1B8119A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0B27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B907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посебним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потребама</w:t>
            </w:r>
            <w:proofErr w:type="spellEnd"/>
          </w:p>
        </w:tc>
      </w:tr>
      <w:tr w:rsidR="00093050" w:rsidRPr="008540E2" w14:paraId="7E5263F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1734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06EA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облици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социјалне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смештајем</w:t>
            </w:r>
            <w:proofErr w:type="spellEnd"/>
          </w:p>
        </w:tc>
      </w:tr>
      <w:tr w:rsidR="00093050" w:rsidRPr="008540E2" w14:paraId="75573AB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216B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EE4A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Социјална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смештаја</w:t>
            </w:r>
            <w:proofErr w:type="spellEnd"/>
          </w:p>
        </w:tc>
      </w:tr>
      <w:tr w:rsidR="00093050" w:rsidRPr="008540E2" w14:paraId="4FF24D2A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3E94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9133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Социјална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посебним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потребама</w:t>
            </w:r>
            <w:proofErr w:type="spellEnd"/>
          </w:p>
        </w:tc>
      </w:tr>
      <w:tr w:rsidR="00093050" w:rsidRPr="008540E2" w14:paraId="104B74F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7229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6EEF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социјална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смештаја</w:t>
            </w:r>
            <w:proofErr w:type="spellEnd"/>
          </w:p>
        </w:tc>
      </w:tr>
      <w:tr w:rsidR="00093050" w:rsidRPr="008540E2" w14:paraId="3382DC8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2264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26A3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бриге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деци</w:t>
            </w:r>
            <w:proofErr w:type="spellEnd"/>
          </w:p>
        </w:tc>
      </w:tr>
      <w:tr w:rsidR="00093050" w:rsidRPr="008540E2" w14:paraId="34E0A60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351F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BE3D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непоменута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социјална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смештаја</w:t>
            </w:r>
            <w:proofErr w:type="spellEnd"/>
          </w:p>
        </w:tc>
      </w:tr>
      <w:tr w:rsidR="00093050" w:rsidRPr="008540E2" w14:paraId="00AC8701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DCB6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13A7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УМЕТНОСТ; ЗАБАВА И РЕКРЕАЦИЈА</w:t>
            </w:r>
          </w:p>
        </w:tc>
      </w:tr>
      <w:tr w:rsidR="00093050" w:rsidRPr="008540E2" w14:paraId="4E324F5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3E56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5DCB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уметничке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оквиру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извођачке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уметности</w:t>
            </w:r>
            <w:proofErr w:type="spellEnd"/>
          </w:p>
        </w:tc>
      </w:tr>
      <w:tr w:rsidR="00093050" w:rsidRPr="008540E2" w14:paraId="0E47749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AD99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9F13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Уметничко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стваралаштво</w:t>
            </w:r>
            <w:proofErr w:type="spellEnd"/>
          </w:p>
        </w:tc>
      </w:tr>
      <w:tr w:rsidR="00093050" w:rsidRPr="008540E2" w14:paraId="7B73C11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FB13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F9E2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уметничких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установа</w:t>
            </w:r>
            <w:proofErr w:type="spellEnd"/>
          </w:p>
        </w:tc>
      </w:tr>
      <w:tr w:rsidR="00093050" w:rsidRPr="008540E2" w14:paraId="1FA63D2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49283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573B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музеја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галерија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збирки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културне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</w:p>
        </w:tc>
      </w:tr>
      <w:tr w:rsidR="00093050" w:rsidRPr="008540E2" w14:paraId="772EF46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4E80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6D6E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</w:t>
            </w:r>
            <w:proofErr w:type="spellEnd"/>
          </w:p>
        </w:tc>
      </w:tr>
      <w:tr w:rsidR="00093050" w:rsidRPr="008540E2" w14:paraId="3713675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395E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B4BB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музеја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галерија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збирки</w:t>
            </w:r>
            <w:proofErr w:type="spellEnd"/>
          </w:p>
        </w:tc>
      </w:tr>
      <w:tr w:rsidR="00093050" w:rsidRPr="008540E2" w14:paraId="7F7A103D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F7A18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BEB9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одржавање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непокретних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културних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културно-историјских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локација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зграда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сличних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споменика</w:t>
            </w:r>
            <w:proofErr w:type="spellEnd"/>
          </w:p>
        </w:tc>
      </w:tr>
      <w:tr w:rsidR="00093050" w:rsidRPr="008540E2" w14:paraId="2C615F6F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DF53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4042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ботаничких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зоолошких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вртова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вредности</w:t>
            </w:r>
            <w:proofErr w:type="spellEnd"/>
          </w:p>
        </w:tc>
      </w:tr>
      <w:tr w:rsidR="00093050" w:rsidRPr="008540E2" w14:paraId="215809D0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6EF6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C1B1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</w:t>
            </w:r>
            <w:proofErr w:type="spellEnd"/>
          </w:p>
        </w:tc>
      </w:tr>
      <w:tr w:rsidR="00093050" w:rsidRPr="008540E2" w14:paraId="05788E6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D3CE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6BA5E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ОСТАЛЕ УСЛУЖНЕ ДЕЛАТНОСТИ</w:t>
            </w:r>
          </w:p>
        </w:tc>
      </w:tr>
      <w:tr w:rsidR="00093050" w:rsidRPr="008540E2" w14:paraId="3A186F47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CC31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60F5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домаћинству</w:t>
            </w:r>
            <w:proofErr w:type="spellEnd"/>
          </w:p>
        </w:tc>
      </w:tr>
      <w:tr w:rsidR="00093050" w:rsidRPr="008540E2" w14:paraId="156733C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1C05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DE496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комуникационе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</w:p>
        </w:tc>
      </w:tr>
      <w:tr w:rsidR="00093050" w:rsidRPr="008540E2" w14:paraId="0B5E5C49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AE2C4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A41E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</w:p>
        </w:tc>
      </w:tr>
      <w:tr w:rsidR="00093050" w:rsidRPr="008540E2" w14:paraId="41814A12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726A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1944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комуникационе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</w:p>
        </w:tc>
      </w:tr>
      <w:tr w:rsidR="00093050" w:rsidRPr="008540E2" w14:paraId="0099F5D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360D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6085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домаћинству</w:t>
            </w:r>
            <w:proofErr w:type="spellEnd"/>
          </w:p>
        </w:tc>
      </w:tr>
      <w:tr w:rsidR="00093050" w:rsidRPr="008540E2" w14:paraId="14391E3E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876CC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22D1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апарата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широку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употребу</w:t>
            </w:r>
            <w:proofErr w:type="spellEnd"/>
          </w:p>
        </w:tc>
      </w:tr>
      <w:tr w:rsidR="00093050" w:rsidRPr="008540E2" w14:paraId="0E5AE173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9FFE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B7100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апарата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домаћинство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кућне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баштенске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</w:p>
        </w:tc>
      </w:tr>
      <w:tr w:rsidR="00093050" w:rsidRPr="008540E2" w14:paraId="0C0A2734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7A11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BBE8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обуће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</w:t>
            </w:r>
            <w:proofErr w:type="spellEnd"/>
          </w:p>
        </w:tc>
      </w:tr>
      <w:tr w:rsidR="00093050" w:rsidRPr="008540E2" w14:paraId="121F384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EB2A7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952400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8BCCA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Одржавање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намештаја</w:t>
            </w:r>
            <w:proofErr w:type="spellEnd"/>
          </w:p>
        </w:tc>
      </w:tr>
      <w:tr w:rsidR="00093050" w:rsidRPr="008540E2" w14:paraId="05D4D1D6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E9352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952500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68BF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сатова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накита</w:t>
            </w:r>
            <w:proofErr w:type="spellEnd"/>
          </w:p>
        </w:tc>
      </w:tr>
      <w:tr w:rsidR="00093050" w:rsidRPr="008540E2" w14:paraId="298167C8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2B451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952900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C5C6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домаћинство</w:t>
            </w:r>
            <w:proofErr w:type="spellEnd"/>
          </w:p>
        </w:tc>
      </w:tr>
      <w:tr w:rsidR="00093050" w:rsidRPr="008540E2" w14:paraId="267B643B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73C5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960100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3E4BF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хемијско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крзнених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производа</w:t>
            </w:r>
            <w:proofErr w:type="spellEnd"/>
          </w:p>
        </w:tc>
      </w:tr>
      <w:tr w:rsidR="00093050" w:rsidRPr="008540E2" w14:paraId="3E3D3BFC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0F40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960200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EFDD9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фризерских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козметичких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салона</w:t>
            </w:r>
            <w:proofErr w:type="spellEnd"/>
          </w:p>
        </w:tc>
      </w:tr>
      <w:tr w:rsidR="00093050" w:rsidRPr="008540E2" w14:paraId="0DA12255" w14:textId="77777777">
        <w:trPr>
          <w:trHeight w:val="45"/>
          <w:tblCellSpacing w:w="0" w:type="auto"/>
        </w:trPr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2F755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960300</w:t>
            </w:r>
          </w:p>
        </w:tc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747FB" w14:textId="77777777" w:rsidR="00093050" w:rsidRPr="008540E2" w:rsidRDefault="00000000" w:rsidP="0085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сродне</w:t>
            </w:r>
            <w:proofErr w:type="spellEnd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</w:p>
        </w:tc>
      </w:tr>
    </w:tbl>
    <w:p w14:paraId="79AEC88E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Управног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150D9D6" w14:textId="77777777" w:rsidR="00093050" w:rsidRPr="008540E2" w:rsidRDefault="00000000" w:rsidP="0085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Слободан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Цветковић</w:t>
      </w:r>
      <w:proofErr w:type="spellEnd"/>
      <w:r w:rsidRPr="008540E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85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0E2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854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93050" w:rsidRPr="008540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F54935"/>
    <w:multiLevelType w:val="hybridMultilevel"/>
    <w:tmpl w:val="E2B4A762"/>
    <w:lvl w:ilvl="0" w:tplc="FCB09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30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050"/>
    <w:rsid w:val="00093050"/>
    <w:rsid w:val="008540E2"/>
    <w:rsid w:val="00D1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C2EB"/>
  <w15:docId w15:val="{831B95CB-8A1A-4368-B3C7-FC803104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  <w:style w:type="paragraph" w:styleId="ListParagraph">
    <w:name w:val="List Paragraph"/>
    <w:basedOn w:val="Normal"/>
    <w:uiPriority w:val="99"/>
    <w:unhideWhenUsed/>
    <w:rsid w:val="0085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9746</Words>
  <Characters>55558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Milošević</cp:lastModifiedBy>
  <cp:revision>2</cp:revision>
  <dcterms:created xsi:type="dcterms:W3CDTF">2024-02-21T10:06:00Z</dcterms:created>
  <dcterms:modified xsi:type="dcterms:W3CDTF">2024-02-21T10:24:00Z</dcterms:modified>
</cp:coreProperties>
</file>