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3CE2E" w14:textId="77777777" w:rsidR="00327E21" w:rsidRDefault="00000000">
      <w:pPr>
        <w:spacing w:after="150"/>
      </w:pPr>
      <w:proofErr w:type="spellStart"/>
      <w:r>
        <w:rPr>
          <w:color w:val="000000"/>
        </w:rPr>
        <w:t>Преузето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14:paraId="03597C47" w14:textId="77777777" w:rsidR="00327E21" w:rsidRDefault="00000000">
      <w:pPr>
        <w:spacing w:after="150"/>
        <w:jc w:val="center"/>
      </w:pPr>
      <w:r>
        <w:rPr>
          <w:b/>
          <w:color w:val="000000"/>
        </w:rPr>
        <w:t>5318</w:t>
      </w:r>
    </w:p>
    <w:p w14:paraId="1B0160CC" w14:textId="77777777" w:rsidR="00327E21" w:rsidRDefault="00000000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19. Статута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14:paraId="1EEB4402" w14:textId="77777777" w:rsidR="00327E21" w:rsidRDefault="00000000">
      <w:pPr>
        <w:spacing w:after="150"/>
      </w:pPr>
      <w:proofErr w:type="spellStart"/>
      <w:r>
        <w:rPr>
          <w:color w:val="000000"/>
        </w:rPr>
        <w:t>Управни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одбор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8. </w:t>
      </w:r>
      <w:proofErr w:type="spellStart"/>
      <w:r>
        <w:rPr>
          <w:color w:val="000000"/>
        </w:rPr>
        <w:t>писаној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седници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одржаној</w:t>
      </w:r>
      <w:proofErr w:type="spellEnd"/>
      <w:r>
        <w:rPr>
          <w:color w:val="000000"/>
        </w:rPr>
        <w:t xml:space="preserve"> 9. </w:t>
      </w:r>
      <w:proofErr w:type="spellStart"/>
      <w:r>
        <w:rPr>
          <w:color w:val="000000"/>
        </w:rPr>
        <w:t>октобра</w:t>
      </w:r>
      <w:proofErr w:type="spellEnd"/>
      <w:r>
        <w:rPr>
          <w:color w:val="000000"/>
        </w:rPr>
        <w:t xml:space="preserve"> 2023.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донео</w:t>
      </w:r>
      <w:proofErr w:type="spellEnd"/>
    </w:p>
    <w:p w14:paraId="429CC8A8" w14:textId="77777777" w:rsidR="00327E21" w:rsidRDefault="00000000">
      <w:pPr>
        <w:spacing w:after="225"/>
        <w:jc w:val="center"/>
      </w:pPr>
      <w:r>
        <w:rPr>
          <w:b/>
          <w:color w:val="000000"/>
        </w:rPr>
        <w:t>ПРОГРАМ</w:t>
      </w:r>
    </w:p>
    <w:p w14:paraId="13CABD42" w14:textId="77777777" w:rsidR="00327E21" w:rsidRDefault="00000000">
      <w:pPr>
        <w:spacing w:after="150"/>
        <w:jc w:val="center"/>
      </w:pPr>
      <w:proofErr w:type="spellStart"/>
      <w:r>
        <w:rPr>
          <w:b/>
          <w:color w:val="000000"/>
        </w:rPr>
        <w:t>Фонда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развој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Републике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Србије</w:t>
      </w:r>
      <w:proofErr w:type="spellEnd"/>
    </w:p>
    <w:p w14:paraId="63CB59DA" w14:textId="77777777" w:rsidR="00327E21" w:rsidRDefault="00000000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дефинишу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критеријуми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одобрава</w:t>
      </w:r>
      <w:proofErr w:type="spellEnd"/>
      <w:r>
        <w:rPr>
          <w:color w:val="000000"/>
        </w:rPr>
        <w:t>:</w:t>
      </w:r>
    </w:p>
    <w:p w14:paraId="0B42E7F9" w14:textId="77777777" w:rsidR="00327E21" w:rsidRDefault="00000000">
      <w:pPr>
        <w:spacing w:after="150"/>
      </w:pPr>
      <w:proofErr w:type="spellStart"/>
      <w:r>
        <w:rPr>
          <w:color w:val="000000"/>
        </w:rPr>
        <w:t>кредите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издаје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репрограме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финансијско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реструктурирање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пласмана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унапред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припремљене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реорганизације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планове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реорганизације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субјеката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стечаја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споразумно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измиривање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могућност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потраживања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уступања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потраживања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накнаду</w:t>
      </w:r>
      <w:proofErr w:type="spellEnd"/>
      <w:r>
        <w:rPr>
          <w:color w:val="000000"/>
        </w:rPr>
        <w:t>.</w:t>
      </w:r>
    </w:p>
    <w:p w14:paraId="20CA04E4" w14:textId="77777777" w:rsidR="00327E21" w:rsidRDefault="00000000">
      <w:pPr>
        <w:spacing w:after="120"/>
        <w:jc w:val="center"/>
      </w:pPr>
      <w:r>
        <w:rPr>
          <w:color w:val="000000"/>
        </w:rPr>
        <w:t>I. ОСНОВНИ ЦИЉЕВИ</w:t>
      </w:r>
    </w:p>
    <w:p w14:paraId="012A529C" w14:textId="77777777" w:rsidR="00327E21" w:rsidRDefault="00000000">
      <w:pPr>
        <w:spacing w:after="150"/>
      </w:pPr>
      <w:proofErr w:type="spellStart"/>
      <w:r>
        <w:rPr>
          <w:color w:val="000000"/>
        </w:rPr>
        <w:t>Фонд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усмерити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циљева</w:t>
      </w:r>
      <w:proofErr w:type="spellEnd"/>
      <w:r>
        <w:rPr>
          <w:color w:val="000000"/>
        </w:rPr>
        <w:t>:</w:t>
      </w:r>
    </w:p>
    <w:p w14:paraId="4FAFCB7D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подстицање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предузетника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Републици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Србији</w:t>
      </w:r>
      <w:proofErr w:type="spellEnd"/>
      <w:r>
        <w:rPr>
          <w:color w:val="000000"/>
        </w:rPr>
        <w:t>;</w:t>
      </w:r>
    </w:p>
    <w:p w14:paraId="261E69AF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подстицање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запошљавања</w:t>
      </w:r>
      <w:proofErr w:type="spellEnd"/>
      <w:r>
        <w:rPr>
          <w:color w:val="000000"/>
        </w:rPr>
        <w:t>;</w:t>
      </w:r>
    </w:p>
    <w:p w14:paraId="77C91365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подстицање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производње</w:t>
      </w:r>
      <w:proofErr w:type="spellEnd"/>
      <w:r>
        <w:rPr>
          <w:color w:val="000000"/>
        </w:rPr>
        <w:t>;</w:t>
      </w:r>
    </w:p>
    <w:p w14:paraId="77FA0C10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унапређење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технолошких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производње</w:t>
      </w:r>
      <w:proofErr w:type="spellEnd"/>
      <w:r>
        <w:rPr>
          <w:color w:val="000000"/>
        </w:rPr>
        <w:t>;</w:t>
      </w:r>
    </w:p>
    <w:p w14:paraId="4EADC41D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подстицање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животне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средине</w:t>
      </w:r>
      <w:proofErr w:type="spellEnd"/>
      <w:r>
        <w:rPr>
          <w:color w:val="000000"/>
        </w:rPr>
        <w:t>;</w:t>
      </w:r>
    </w:p>
    <w:p w14:paraId="7B496193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подстицање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улагања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дигитализацију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примену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технологија</w:t>
      </w:r>
      <w:proofErr w:type="spellEnd"/>
      <w:r>
        <w:rPr>
          <w:color w:val="000000"/>
        </w:rPr>
        <w:t xml:space="preserve"> и</w:t>
      </w:r>
    </w:p>
    <w:p w14:paraId="49314AD3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подстицање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одрживог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свеобухватног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>.</w:t>
      </w:r>
    </w:p>
    <w:p w14:paraId="03105566" w14:textId="77777777" w:rsidR="00327E21" w:rsidRDefault="00000000">
      <w:pPr>
        <w:spacing w:after="120"/>
        <w:jc w:val="center"/>
      </w:pPr>
      <w:r>
        <w:rPr>
          <w:color w:val="000000"/>
        </w:rPr>
        <w:t>II. ОБЕЗБЕЂЕЊЕ СРЕДСТВА</w:t>
      </w:r>
    </w:p>
    <w:p w14:paraId="24A8EE3E" w14:textId="77777777" w:rsidR="00327E21" w:rsidRDefault="00000000">
      <w:pPr>
        <w:spacing w:after="150"/>
      </w:pP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постављених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Фонд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обезбеђујe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>:</w:t>
      </w:r>
    </w:p>
    <w:p w14:paraId="7FC87F3D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прилива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планом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потичу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наплате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ануитета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кредитима</w:t>
      </w:r>
      <w:proofErr w:type="spellEnd"/>
      <w:r>
        <w:rPr>
          <w:color w:val="000000"/>
        </w:rPr>
        <w:t xml:space="preserve"> и</w:t>
      </w:r>
    </w:p>
    <w:p w14:paraId="49C63947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изворa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финансирања</w:t>
      </w:r>
      <w:proofErr w:type="spellEnd"/>
      <w:r>
        <w:rPr>
          <w:color w:val="000000"/>
        </w:rPr>
        <w:t>.</w:t>
      </w:r>
    </w:p>
    <w:p w14:paraId="549024D8" w14:textId="77777777" w:rsidR="00327E21" w:rsidRDefault="00000000">
      <w:pPr>
        <w:spacing w:after="150"/>
      </w:pP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банке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ЕИБ),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COVID-19 </w:t>
      </w:r>
      <w:proofErr w:type="spellStart"/>
      <w:r>
        <w:rPr>
          <w:color w:val="000000"/>
        </w:rPr>
        <w:t>подршка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мала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средња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предузећа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предузећа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капитализације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закљученим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потврђен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Законом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потврђивању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COVID-19 </w:t>
      </w:r>
      <w:proofErr w:type="spellStart"/>
      <w:r>
        <w:rPr>
          <w:color w:val="000000"/>
        </w:rPr>
        <w:t>подршка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мала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средња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предузећа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предузећа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 − </w:t>
      </w:r>
      <w:proofErr w:type="spellStart"/>
      <w:r>
        <w:rPr>
          <w:color w:val="000000"/>
        </w:rPr>
        <w:t>Међународни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уговори</w:t>
      </w:r>
      <w:proofErr w:type="spellEnd"/>
      <w:r>
        <w:rPr>
          <w:color w:val="000000"/>
        </w:rPr>
        <w:t xml:space="preserve">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15/21),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припадајућим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анексима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Финансијски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</w:t>
      </w:r>
      <w:proofErr w:type="spellEnd"/>
      <w:r>
        <w:rPr>
          <w:color w:val="000000"/>
        </w:rPr>
        <w:t>).</w:t>
      </w:r>
    </w:p>
    <w:p w14:paraId="38E25A52" w14:textId="77777777" w:rsidR="00327E21" w:rsidRDefault="00000000">
      <w:pPr>
        <w:spacing w:after="150"/>
      </w:pPr>
      <w:proofErr w:type="spellStart"/>
      <w:r>
        <w:rPr>
          <w:color w:val="000000"/>
        </w:rPr>
        <w:t>Фонд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обезбедити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институција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циљу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пласирања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линија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главе</w:t>
      </w:r>
      <w:proofErr w:type="spellEnd"/>
      <w:r>
        <w:rPr>
          <w:color w:val="000000"/>
        </w:rPr>
        <w:t xml:space="preserve"> V.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>.</w:t>
      </w:r>
    </w:p>
    <w:p w14:paraId="5EAFCC30" w14:textId="77777777" w:rsidR="00327E21" w:rsidRDefault="00000000">
      <w:pPr>
        <w:spacing w:after="120"/>
        <w:jc w:val="center"/>
      </w:pPr>
      <w:r>
        <w:rPr>
          <w:color w:val="000000"/>
        </w:rPr>
        <w:t>III. КРИТЕРИЈУМИ ЗА ОДОБРЕЊЕ КРЕДИТА/ГАРАНЦИЈА</w:t>
      </w:r>
    </w:p>
    <w:p w14:paraId="19392375" w14:textId="77777777" w:rsidR="00327E21" w:rsidRDefault="00000000">
      <w:pPr>
        <w:spacing w:after="150"/>
      </w:pPr>
      <w:proofErr w:type="spellStart"/>
      <w:r>
        <w:rPr>
          <w:color w:val="000000"/>
        </w:rPr>
        <w:t>Доношење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одобрењу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висини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гаранција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критеријума</w:t>
      </w:r>
      <w:proofErr w:type="spellEnd"/>
      <w:r>
        <w:rPr>
          <w:color w:val="000000"/>
        </w:rPr>
        <w:t>:</w:t>
      </w:r>
    </w:p>
    <w:p w14:paraId="40120710" w14:textId="77777777" w:rsidR="00327E21" w:rsidRDefault="00000000">
      <w:pPr>
        <w:spacing w:after="150"/>
      </w:pPr>
      <w:r>
        <w:rPr>
          <w:color w:val="000000"/>
        </w:rPr>
        <w:t xml:space="preserve">а) Оцене </w:t>
      </w:r>
      <w:proofErr w:type="spellStart"/>
      <w:r>
        <w:rPr>
          <w:color w:val="000000"/>
        </w:rPr>
        <w:t>финансијског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кредитне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способности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клијента</w:t>
      </w:r>
      <w:proofErr w:type="spellEnd"/>
      <w:r>
        <w:rPr>
          <w:color w:val="000000"/>
        </w:rPr>
        <w:t>:</w:t>
      </w:r>
    </w:p>
    <w:p w14:paraId="0EA5B633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профитабилности</w:t>
      </w:r>
      <w:proofErr w:type="spellEnd"/>
      <w:r>
        <w:rPr>
          <w:color w:val="000000"/>
        </w:rPr>
        <w:t>;</w:t>
      </w:r>
    </w:p>
    <w:p w14:paraId="064B7DA6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финансијске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стабилности</w:t>
      </w:r>
      <w:proofErr w:type="spellEnd"/>
      <w:r>
        <w:rPr>
          <w:color w:val="000000"/>
        </w:rPr>
        <w:t>;</w:t>
      </w:r>
    </w:p>
    <w:p w14:paraId="192008D9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показатеља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ликвидности</w:t>
      </w:r>
      <w:proofErr w:type="spellEnd"/>
      <w:r>
        <w:rPr>
          <w:color w:val="000000"/>
        </w:rPr>
        <w:t>;</w:t>
      </w:r>
    </w:p>
    <w:p w14:paraId="7D002181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показатеља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задужености</w:t>
      </w:r>
      <w:proofErr w:type="spellEnd"/>
      <w:r>
        <w:rPr>
          <w:color w:val="000000"/>
        </w:rPr>
        <w:t>;</w:t>
      </w:r>
    </w:p>
    <w:p w14:paraId="0912464E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показатеља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економичности</w:t>
      </w:r>
      <w:proofErr w:type="spellEnd"/>
      <w:r>
        <w:rPr>
          <w:color w:val="000000"/>
        </w:rPr>
        <w:t>;</w:t>
      </w:r>
    </w:p>
    <w:p w14:paraId="1D1FDC4E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показатеља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рентабилности</w:t>
      </w:r>
      <w:proofErr w:type="spellEnd"/>
      <w:r>
        <w:rPr>
          <w:color w:val="000000"/>
        </w:rPr>
        <w:t>;</w:t>
      </w:r>
    </w:p>
    <w:p w14:paraId="6A535820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претходне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Фондом</w:t>
      </w:r>
      <w:proofErr w:type="spellEnd"/>
      <w:r>
        <w:rPr>
          <w:color w:val="000000"/>
        </w:rPr>
        <w:t>;</w:t>
      </w:r>
    </w:p>
    <w:p w14:paraId="1A68C1E2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уредне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историје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сарадњи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пословним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банкама</w:t>
      </w:r>
      <w:proofErr w:type="spellEnd"/>
      <w:r>
        <w:rPr>
          <w:color w:val="000000"/>
        </w:rPr>
        <w:t>;</w:t>
      </w:r>
    </w:p>
    <w:p w14:paraId="3FE2B10D" w14:textId="77777777" w:rsidR="00327E21" w:rsidRDefault="00000000">
      <w:pPr>
        <w:spacing w:after="150"/>
      </w:pPr>
      <w:r>
        <w:rPr>
          <w:color w:val="000000"/>
        </w:rPr>
        <w:t xml:space="preserve">б) </w:t>
      </w:r>
      <w:proofErr w:type="spellStart"/>
      <w:r>
        <w:rPr>
          <w:color w:val="000000"/>
        </w:rPr>
        <w:t>Економске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>:</w:t>
      </w:r>
    </w:p>
    <w:p w14:paraId="76AF112B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ликвидности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>;</w:t>
      </w:r>
    </w:p>
    <w:p w14:paraId="35328978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интерне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рентабилности</w:t>
      </w:r>
      <w:proofErr w:type="spellEnd"/>
      <w:r>
        <w:rPr>
          <w:color w:val="000000"/>
        </w:rPr>
        <w:t>;</w:t>
      </w:r>
    </w:p>
    <w:p w14:paraId="6ED09B54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времена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повраћаја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улагања</w:t>
      </w:r>
      <w:proofErr w:type="spellEnd"/>
      <w:r>
        <w:rPr>
          <w:color w:val="000000"/>
        </w:rPr>
        <w:t>;</w:t>
      </w:r>
    </w:p>
    <w:p w14:paraId="53E3E471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пројектованог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прихода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расхода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добит</w:t>
      </w:r>
      <w:proofErr w:type="spellEnd"/>
      <w:r>
        <w:rPr>
          <w:color w:val="000000"/>
        </w:rPr>
        <w:t>;</w:t>
      </w:r>
    </w:p>
    <w:p w14:paraId="68BFB7DD" w14:textId="77777777" w:rsidR="00327E21" w:rsidRDefault="00000000">
      <w:pPr>
        <w:spacing w:after="150"/>
      </w:pPr>
      <w:r>
        <w:rPr>
          <w:color w:val="000000"/>
        </w:rPr>
        <w:t xml:space="preserve">в) Оцене </w:t>
      </w:r>
      <w:proofErr w:type="spellStart"/>
      <w:r>
        <w:rPr>
          <w:color w:val="000000"/>
        </w:rPr>
        <w:t>инструмената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обезбеђења</w:t>
      </w:r>
      <w:proofErr w:type="spellEnd"/>
      <w:r>
        <w:rPr>
          <w:color w:val="000000"/>
        </w:rPr>
        <w:t>:</w:t>
      </w:r>
    </w:p>
    <w:p w14:paraId="1DFD79F2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валидности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инструмената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обезбеђења</w:t>
      </w:r>
      <w:proofErr w:type="spellEnd"/>
      <w:r>
        <w:rPr>
          <w:color w:val="000000"/>
        </w:rPr>
        <w:t>;</w:t>
      </w:r>
    </w:p>
    <w:p w14:paraId="203BF888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инструмената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обезбеђења</w:t>
      </w:r>
      <w:proofErr w:type="spellEnd"/>
      <w:r>
        <w:rPr>
          <w:color w:val="000000"/>
        </w:rPr>
        <w:t>;</w:t>
      </w:r>
    </w:p>
    <w:p w14:paraId="37BA350D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квалитета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инструмента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обезбеђења</w:t>
      </w:r>
      <w:proofErr w:type="spellEnd"/>
      <w:r>
        <w:rPr>
          <w:color w:val="000000"/>
        </w:rPr>
        <w:t>;</w:t>
      </w:r>
    </w:p>
    <w:p w14:paraId="7D91FDAC" w14:textId="77777777" w:rsidR="00327E21" w:rsidRDefault="00000000">
      <w:pPr>
        <w:spacing w:after="150"/>
      </w:pPr>
      <w:r>
        <w:rPr>
          <w:color w:val="000000"/>
        </w:rPr>
        <w:t xml:space="preserve">г) Оцене </w:t>
      </w:r>
      <w:proofErr w:type="spellStart"/>
      <w:r>
        <w:rPr>
          <w:color w:val="000000"/>
        </w:rPr>
        <w:t>нивоа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ризика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спречавање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финансирања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тероризма</w:t>
      </w:r>
      <w:proofErr w:type="spellEnd"/>
      <w:r>
        <w:rPr>
          <w:color w:val="000000"/>
        </w:rPr>
        <w:t>.</w:t>
      </w:r>
    </w:p>
    <w:p w14:paraId="64BDBA66" w14:textId="77777777" w:rsidR="00327E21" w:rsidRDefault="00000000">
      <w:pPr>
        <w:spacing w:after="120"/>
        <w:jc w:val="center"/>
      </w:pPr>
      <w:r>
        <w:rPr>
          <w:color w:val="000000"/>
        </w:rPr>
        <w:t>IV. УСЛОВИ ЗА КОРИШЋЕЊЕ СРЕДСТАВА ПО ПРОГРАМУ</w:t>
      </w:r>
    </w:p>
    <w:p w14:paraId="5DA4D244" w14:textId="77777777" w:rsidR="00327E21" w:rsidRDefault="00000000">
      <w:pPr>
        <w:spacing w:after="120"/>
        <w:jc w:val="center"/>
      </w:pPr>
      <w:proofErr w:type="spellStart"/>
      <w:r>
        <w:rPr>
          <w:b/>
          <w:color w:val="000000"/>
        </w:rPr>
        <w:t>Коришћење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средстава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Фонда</w:t>
      </w:r>
      <w:proofErr w:type="spellEnd"/>
    </w:p>
    <w:p w14:paraId="1723542C" w14:textId="77777777" w:rsidR="00327E21" w:rsidRDefault="00000000">
      <w:pPr>
        <w:spacing w:after="150"/>
      </w:pPr>
      <w:proofErr w:type="spellStart"/>
      <w:r>
        <w:rPr>
          <w:color w:val="000000"/>
        </w:rPr>
        <w:lastRenderedPageBreak/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разврстани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микро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мала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средња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велика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регистровани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релевантном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претходне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исказали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губитак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привредни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већинском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приватном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власништву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предузећа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привредни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учешће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40%.</w:t>
      </w:r>
    </w:p>
    <w:p w14:paraId="4160CAD1" w14:textId="77777777" w:rsidR="00327E21" w:rsidRDefault="00000000">
      <w:pPr>
        <w:spacing w:after="150"/>
      </w:pPr>
      <w:proofErr w:type="spellStart"/>
      <w:r>
        <w:rPr>
          <w:color w:val="000000"/>
        </w:rPr>
        <w:t>Услов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претходног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предузетнике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извештаја</w:t>
      </w:r>
      <w:proofErr w:type="spellEnd"/>
      <w:r>
        <w:rPr>
          <w:color w:val="000000"/>
        </w:rPr>
        <w:t>.</w:t>
      </w:r>
    </w:p>
    <w:p w14:paraId="39517B8F" w14:textId="77777777" w:rsidR="00327E21" w:rsidRDefault="00000000">
      <w:pPr>
        <w:spacing w:after="150"/>
      </w:pPr>
      <w:proofErr w:type="spellStart"/>
      <w:r>
        <w:rPr>
          <w:color w:val="000000"/>
        </w:rPr>
        <w:t>Утврђивање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величине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рачуноводству</w:t>
      </w:r>
      <w:proofErr w:type="spellEnd"/>
      <w:r>
        <w:rPr>
          <w:color w:val="000000"/>
        </w:rPr>
        <w:t>.</w:t>
      </w:r>
    </w:p>
    <w:p w14:paraId="05FDE94E" w14:textId="77777777" w:rsidR="00327E21" w:rsidRDefault="00000000">
      <w:pPr>
        <w:spacing w:after="150"/>
      </w:pPr>
      <w:proofErr w:type="spellStart"/>
      <w:r>
        <w:rPr>
          <w:color w:val="000000"/>
        </w:rPr>
        <w:t>Привредним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Фонду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сматрају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привредна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предузетници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задруге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регистрована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релевантним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основана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циљу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стицања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добити</w:t>
      </w:r>
      <w:proofErr w:type="spellEnd"/>
      <w:r>
        <w:rPr>
          <w:color w:val="000000"/>
        </w:rPr>
        <w:t xml:space="preserve"> а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одредбама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>.</w:t>
      </w:r>
    </w:p>
    <w:p w14:paraId="78EC0C55" w14:textId="77777777" w:rsidR="00327E21" w:rsidRDefault="00000000">
      <w:pPr>
        <w:spacing w:after="150"/>
      </w:pPr>
      <w:proofErr w:type="spellStart"/>
      <w:r>
        <w:rPr>
          <w:color w:val="000000"/>
        </w:rPr>
        <w:t>Појам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повезаних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обухвата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повезана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дефинисан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банкама</w:t>
      </w:r>
      <w:proofErr w:type="spellEnd"/>
      <w:r>
        <w:rPr>
          <w:color w:val="000000"/>
        </w:rPr>
        <w:t>.</w:t>
      </w:r>
    </w:p>
    <w:p w14:paraId="12A1FF29" w14:textId="77777777" w:rsidR="00327E21" w:rsidRDefault="00000000">
      <w:pPr>
        <w:spacing w:after="150"/>
      </w:pPr>
      <w:proofErr w:type="spellStart"/>
      <w:r>
        <w:rPr>
          <w:color w:val="000000"/>
        </w:rPr>
        <w:t>Кредити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гаранције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кредитирање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потраживања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>:</w:t>
      </w:r>
    </w:p>
    <w:p w14:paraId="6BC6791F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организовање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игара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срећу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лутрија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>,</w:t>
      </w:r>
    </w:p>
    <w:p w14:paraId="38218110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производњу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домаћим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конвенцијама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споразумима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сматрају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забрањеним</w:t>
      </w:r>
      <w:proofErr w:type="spellEnd"/>
      <w:r>
        <w:rPr>
          <w:color w:val="000000"/>
        </w:rPr>
        <w:t>,</w:t>
      </w:r>
    </w:p>
    <w:p w14:paraId="786124BE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промет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нафте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нафтних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деривата</w:t>
      </w:r>
      <w:proofErr w:type="spellEnd"/>
      <w:r>
        <w:rPr>
          <w:color w:val="000000"/>
        </w:rPr>
        <w:t>.</w:t>
      </w:r>
    </w:p>
    <w:p w14:paraId="41CB765F" w14:textId="77777777" w:rsidR="00327E21" w:rsidRDefault="00000000">
      <w:pPr>
        <w:spacing w:after="150"/>
      </w:pPr>
      <w:proofErr w:type="spellStart"/>
      <w:r>
        <w:rPr>
          <w:color w:val="000000"/>
        </w:rPr>
        <w:t>Фонд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подносиоца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одобравати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кредит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гаранцију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кредит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гаранција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посао</w:t>
      </w:r>
      <w:proofErr w:type="spellEnd"/>
      <w:r>
        <w:rPr>
          <w:color w:val="000000"/>
        </w:rPr>
        <w:t>.</w:t>
      </w:r>
    </w:p>
    <w:p w14:paraId="35890356" w14:textId="77777777" w:rsidR="00327E21" w:rsidRDefault="00000000">
      <w:pPr>
        <w:spacing w:after="150"/>
      </w:pPr>
      <w:proofErr w:type="spellStart"/>
      <w:r>
        <w:rPr>
          <w:color w:val="000000"/>
        </w:rPr>
        <w:t>Приоритет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коришћењу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>:</w:t>
      </w:r>
    </w:p>
    <w:p w14:paraId="6451D880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програми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отварање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места</w:t>
      </w:r>
      <w:proofErr w:type="spellEnd"/>
      <w:r>
        <w:rPr>
          <w:color w:val="000000"/>
        </w:rPr>
        <w:t>;</w:t>
      </w:r>
    </w:p>
    <w:p w14:paraId="32EB93AC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програми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подстичу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производњу</w:t>
      </w:r>
      <w:proofErr w:type="spellEnd"/>
      <w:r>
        <w:rPr>
          <w:color w:val="000000"/>
        </w:rPr>
        <w:t>;</w:t>
      </w:r>
    </w:p>
    <w:p w14:paraId="128CF9EA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инвестициони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индустрије</w:t>
      </w:r>
      <w:proofErr w:type="spellEnd"/>
      <w:r>
        <w:rPr>
          <w:color w:val="000000"/>
        </w:rPr>
        <w:t>;</w:t>
      </w:r>
    </w:p>
    <w:p w14:paraId="455C43F9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програми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улагања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прерађивачке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капацитете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пољопривреде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програми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примарне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пољопривредне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прераде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домаће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инострано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тржиште</w:t>
      </w:r>
      <w:proofErr w:type="spellEnd"/>
      <w:r>
        <w:rPr>
          <w:color w:val="000000"/>
        </w:rPr>
        <w:t>;</w:t>
      </w:r>
    </w:p>
    <w:p w14:paraId="7FA8899C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програми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енергетску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ефикасност</w:t>
      </w:r>
      <w:proofErr w:type="spellEnd"/>
      <w:r>
        <w:rPr>
          <w:color w:val="000000"/>
        </w:rPr>
        <w:t>;</w:t>
      </w:r>
    </w:p>
    <w:p w14:paraId="7FB423EC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програми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подстиче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експлоатација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обновљивих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енергије</w:t>
      </w:r>
      <w:proofErr w:type="spellEnd"/>
      <w:r>
        <w:rPr>
          <w:color w:val="000000"/>
        </w:rPr>
        <w:t>;</w:t>
      </w:r>
    </w:p>
    <w:p w14:paraId="3CD3177C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програми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подстиче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животне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средине</w:t>
      </w:r>
      <w:proofErr w:type="spellEnd"/>
      <w:r>
        <w:rPr>
          <w:color w:val="000000"/>
        </w:rPr>
        <w:t>;</w:t>
      </w:r>
    </w:p>
    <w:p w14:paraId="0938C88A" w14:textId="77777777" w:rsidR="00327E21" w:rsidRDefault="00000000">
      <w:pPr>
        <w:spacing w:after="150"/>
      </w:pPr>
      <w:r>
        <w:rPr>
          <w:color w:val="000000"/>
        </w:rPr>
        <w:lastRenderedPageBreak/>
        <w:t xml:space="preserve">– </w:t>
      </w:r>
      <w:proofErr w:type="spellStart"/>
      <w:r>
        <w:rPr>
          <w:color w:val="000000"/>
        </w:rPr>
        <w:t>програми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осталим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једнаким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учешће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сопствених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структури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>;</w:t>
      </w:r>
    </w:p>
    <w:p w14:paraId="62721D76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програми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предузетника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ангажовањем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прихода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обезбедити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новозапослених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радника</w:t>
      </w:r>
      <w:proofErr w:type="spellEnd"/>
      <w:r>
        <w:rPr>
          <w:color w:val="000000"/>
        </w:rPr>
        <w:t>;</w:t>
      </w:r>
    </w:p>
    <w:p w14:paraId="4EE13512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програми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подстичу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предузетништва</w:t>
      </w:r>
      <w:proofErr w:type="spellEnd"/>
      <w:r>
        <w:rPr>
          <w:color w:val="000000"/>
        </w:rPr>
        <w:t>;</w:t>
      </w:r>
    </w:p>
    <w:p w14:paraId="30BDE163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програми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подстичу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даљи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младих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предузетника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почетника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пословању</w:t>
      </w:r>
      <w:proofErr w:type="spellEnd"/>
      <w:r>
        <w:rPr>
          <w:color w:val="000000"/>
        </w:rPr>
        <w:t>;</w:t>
      </w:r>
    </w:p>
    <w:p w14:paraId="7F7C5160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програми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послују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недовољно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изразито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недовољно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развијеним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подстиче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равномерни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и</w:t>
      </w:r>
    </w:p>
    <w:p w14:paraId="5F4ADBD7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инвестициони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>.</w:t>
      </w:r>
    </w:p>
    <w:p w14:paraId="55E0ACA2" w14:textId="77777777" w:rsidR="00327E21" w:rsidRDefault="00000000">
      <w:pPr>
        <w:spacing w:after="120"/>
        <w:jc w:val="center"/>
      </w:pPr>
      <w:proofErr w:type="spellStart"/>
      <w:r>
        <w:rPr>
          <w:i/>
          <w:color w:val="000000"/>
        </w:rPr>
        <w:t>Посебне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напомене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привредне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субјекте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из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недовољно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развијених</w:t>
      </w:r>
      <w:proofErr w:type="spellEnd"/>
      <w:r>
        <w:rPr>
          <w:i/>
          <w:color w:val="000000"/>
        </w:rPr>
        <w:t xml:space="preserve"> и </w:t>
      </w:r>
      <w:proofErr w:type="spellStart"/>
      <w:r>
        <w:rPr>
          <w:i/>
          <w:color w:val="000000"/>
        </w:rPr>
        <w:t>изразито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недовољно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развијених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јединица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локалне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самоуправе</w:t>
      </w:r>
      <w:proofErr w:type="spellEnd"/>
    </w:p>
    <w:p w14:paraId="274BA16A" w14:textId="77777777" w:rsidR="00327E21" w:rsidRDefault="00000000">
      <w:pPr>
        <w:spacing w:after="150"/>
      </w:pP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привредни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недовољно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развијених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изразито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недовољно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развијених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привредни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седиште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регистрован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огранак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позитиван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резултат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години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претходи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гаранцију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позитивне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тенденције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бруто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билансу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текућу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годину</w:t>
      </w:r>
      <w:proofErr w:type="spellEnd"/>
      <w:r>
        <w:rPr>
          <w:color w:val="000000"/>
        </w:rPr>
        <w:t>.</w:t>
      </w:r>
    </w:p>
    <w:p w14:paraId="1B7C1BD4" w14:textId="77777777" w:rsidR="00327E21" w:rsidRDefault="00000000">
      <w:pPr>
        <w:spacing w:after="150"/>
      </w:pPr>
      <w:proofErr w:type="spellStart"/>
      <w:r>
        <w:rPr>
          <w:color w:val="000000"/>
        </w:rPr>
        <w:t>Недовољно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развијеним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сматрају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недовољно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развијене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изразито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недовољно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развијене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регионалном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развоју</w:t>
      </w:r>
      <w:proofErr w:type="spellEnd"/>
      <w:r>
        <w:rPr>
          <w:color w:val="000000"/>
        </w:rPr>
        <w:t>.</w:t>
      </w:r>
    </w:p>
    <w:p w14:paraId="03444FF6" w14:textId="77777777" w:rsidR="00327E21" w:rsidRDefault="00000000">
      <w:pPr>
        <w:spacing w:after="150"/>
      </w:pPr>
      <w:proofErr w:type="spellStart"/>
      <w:r>
        <w:rPr>
          <w:color w:val="000000"/>
        </w:rPr>
        <w:t>Недовољно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развијеним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сматрају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разврстане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трећу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развијености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регионалном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актом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јединствена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развијености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јединица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>.</w:t>
      </w:r>
    </w:p>
    <w:p w14:paraId="6EBC4FD4" w14:textId="77777777" w:rsidR="00327E21" w:rsidRDefault="00000000">
      <w:pPr>
        <w:spacing w:after="150"/>
      </w:pPr>
      <w:proofErr w:type="spellStart"/>
      <w:r>
        <w:rPr>
          <w:color w:val="000000"/>
        </w:rPr>
        <w:t>Изразито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недовољно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развијеним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сматрају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разврстане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четврту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развијености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регионалном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актом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јединствена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развијености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региона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јединица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>.</w:t>
      </w:r>
    </w:p>
    <w:p w14:paraId="494F7273" w14:textId="77777777" w:rsidR="00327E21" w:rsidRDefault="00000000">
      <w:pPr>
        <w:spacing w:after="120"/>
        <w:jc w:val="center"/>
      </w:pPr>
      <w:proofErr w:type="spellStart"/>
      <w:r>
        <w:rPr>
          <w:b/>
          <w:color w:val="000000"/>
        </w:rPr>
        <w:t>Услови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коришћења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средстава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кредитне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линије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Еврпском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инвестиционом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банком</w:t>
      </w:r>
      <w:proofErr w:type="spellEnd"/>
    </w:p>
    <w:p w14:paraId="07E68F0E" w14:textId="77777777" w:rsidR="00327E21" w:rsidRDefault="00000000">
      <w:pPr>
        <w:spacing w:after="150"/>
      </w:pPr>
      <w:proofErr w:type="spellStart"/>
      <w:r>
        <w:rPr>
          <w:color w:val="000000"/>
        </w:rPr>
        <w:lastRenderedPageBreak/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линији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Еврпском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250 </w:t>
      </w:r>
      <w:proofErr w:type="spellStart"/>
      <w:r>
        <w:rPr>
          <w:color w:val="000000"/>
        </w:rPr>
        <w:t>запослених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неодређено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временом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привредни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капитализације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MidCap</w:t>
      </w:r>
      <w:proofErr w:type="spellEnd"/>
      <w:r>
        <w:rPr>
          <w:color w:val="000000"/>
        </w:rPr>
        <w:t xml:space="preserve">”), </w:t>
      </w:r>
      <w:proofErr w:type="spellStart"/>
      <w:r>
        <w:rPr>
          <w:color w:val="000000"/>
        </w:rPr>
        <w:t>дефинисани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минимално</w:t>
      </w:r>
      <w:proofErr w:type="spellEnd"/>
      <w:r>
        <w:rPr>
          <w:color w:val="000000"/>
        </w:rPr>
        <w:t xml:space="preserve"> 250 </w:t>
      </w:r>
      <w:proofErr w:type="spellStart"/>
      <w:r>
        <w:rPr>
          <w:color w:val="000000"/>
        </w:rPr>
        <w:t>запослених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3.000 </w:t>
      </w:r>
      <w:proofErr w:type="spellStart"/>
      <w:r>
        <w:rPr>
          <w:color w:val="000000"/>
        </w:rPr>
        <w:t>запослених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неодређено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временом</w:t>
      </w:r>
      <w:proofErr w:type="spellEnd"/>
      <w:r>
        <w:rPr>
          <w:color w:val="000000"/>
        </w:rPr>
        <w:t xml:space="preserve">), а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приватном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задружном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власништву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регистровани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Агенцији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регистрима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броју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>.</w:t>
      </w:r>
    </w:p>
    <w:p w14:paraId="330AC76E" w14:textId="77777777" w:rsidR="00327E21" w:rsidRDefault="00000000">
      <w:pPr>
        <w:spacing w:after="150"/>
      </w:pPr>
      <w:proofErr w:type="spellStart"/>
      <w:r>
        <w:rPr>
          <w:color w:val="000000"/>
        </w:rPr>
        <w:t>Приликом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величином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дефинисаних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линијом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утврђивање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величине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разврставању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рачуноводству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садржано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последњем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извештају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Услов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задруга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ускладила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органе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пословање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задругама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подвргла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задружној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ревизији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последње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</w:p>
    <w:p w14:paraId="3F919B68" w14:textId="77777777" w:rsidR="00327E21" w:rsidRDefault="00000000">
      <w:pPr>
        <w:spacing w:after="150"/>
      </w:pP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линији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регистровану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претежну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једну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линије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прилог</w:t>
      </w:r>
      <w:proofErr w:type="spellEnd"/>
      <w:r>
        <w:rPr>
          <w:color w:val="000000"/>
        </w:rPr>
        <w:t xml:space="preserve"> 1).</w:t>
      </w:r>
    </w:p>
    <w:p w14:paraId="5003B375" w14:textId="77777777" w:rsidR="00327E21" w:rsidRDefault="00000000">
      <w:pPr>
        <w:spacing w:after="150"/>
      </w:pPr>
      <w:proofErr w:type="spellStart"/>
      <w:r>
        <w:rPr>
          <w:color w:val="000000"/>
        </w:rPr>
        <w:t>Без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обзира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прихватљивост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регистрованом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претежном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делатношћу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линије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претежне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прихватљива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обављају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делатност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производњу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потврђеним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конвенцијама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споразумима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сматрају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забрањеним</w:t>
      </w:r>
      <w:proofErr w:type="spellEnd"/>
      <w:r>
        <w:rPr>
          <w:color w:val="000000"/>
        </w:rPr>
        <w:t>.</w:t>
      </w:r>
    </w:p>
    <w:p w14:paraId="39085EB4" w14:textId="77777777" w:rsidR="00327E21" w:rsidRDefault="00000000">
      <w:pPr>
        <w:spacing w:after="150"/>
      </w:pPr>
      <w:proofErr w:type="spellStart"/>
      <w:r>
        <w:rPr>
          <w:color w:val="000000"/>
        </w:rPr>
        <w:t>Привредни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линији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намене</w:t>
      </w:r>
      <w:proofErr w:type="spellEnd"/>
      <w:r>
        <w:rPr>
          <w:color w:val="000000"/>
        </w:rPr>
        <w:t>:</w:t>
      </w:r>
    </w:p>
    <w:p w14:paraId="1125F902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куповину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изградњу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доградњу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реконструкцију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адаптацију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санацију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инвестиционо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одржавање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>;</w:t>
      </w:r>
    </w:p>
    <w:p w14:paraId="78CE7E7E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куповину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половне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шест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старости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опреме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укључујући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алате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доставна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транспортна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лаког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теретног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врсте</w:t>
      </w:r>
      <w:proofErr w:type="spellEnd"/>
      <w:r>
        <w:rPr>
          <w:color w:val="000000"/>
        </w:rPr>
        <w:t xml:space="preserve"> Н1;</w:t>
      </w:r>
    </w:p>
    <w:p w14:paraId="24D78D87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куповину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рачунарске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опреме</w:t>
      </w:r>
      <w:proofErr w:type="spellEnd"/>
      <w:r>
        <w:rPr>
          <w:color w:val="000000"/>
        </w:rPr>
        <w:t>;</w:t>
      </w:r>
    </w:p>
    <w:p w14:paraId="7C5D414A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нематеријална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улагања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набавка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софтвера</w:t>
      </w:r>
      <w:proofErr w:type="spellEnd"/>
      <w:r>
        <w:rPr>
          <w:color w:val="000000"/>
        </w:rPr>
        <w:t>) и</w:t>
      </w:r>
    </w:p>
    <w:p w14:paraId="209EBE81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трајна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>.</w:t>
      </w:r>
    </w:p>
    <w:p w14:paraId="04FF0FD7" w14:textId="77777777" w:rsidR="00327E21" w:rsidRDefault="00000000">
      <w:pPr>
        <w:spacing w:after="150"/>
      </w:pP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опредељена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линијом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>:</w:t>
      </w:r>
    </w:p>
    <w:p w14:paraId="480F6EB1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куповину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изградњу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објеката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опреме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рентирања</w:t>
      </w:r>
      <w:proofErr w:type="spellEnd"/>
      <w:r>
        <w:rPr>
          <w:color w:val="000000"/>
        </w:rPr>
        <w:t>;</w:t>
      </w:r>
    </w:p>
    <w:p w14:paraId="13165000" w14:textId="77777777" w:rsidR="00327E21" w:rsidRDefault="00000000">
      <w:pPr>
        <w:spacing w:after="150"/>
      </w:pPr>
      <w:r>
        <w:rPr>
          <w:color w:val="000000"/>
        </w:rPr>
        <w:lastRenderedPageBreak/>
        <w:t xml:space="preserve">– </w:t>
      </w:r>
      <w:proofErr w:type="spellStart"/>
      <w:r>
        <w:rPr>
          <w:color w:val="000000"/>
        </w:rPr>
        <w:t>куповину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намењеног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административних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канцеларијски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</w:t>
      </w:r>
      <w:proofErr w:type="spellEnd"/>
      <w:r>
        <w:rPr>
          <w:color w:val="000000"/>
        </w:rPr>
        <w:t>);</w:t>
      </w:r>
    </w:p>
    <w:p w14:paraId="5A07BF5A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куповину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земљишта</w:t>
      </w:r>
      <w:proofErr w:type="spellEnd"/>
      <w:r>
        <w:rPr>
          <w:color w:val="000000"/>
        </w:rPr>
        <w:t>;</w:t>
      </w:r>
    </w:p>
    <w:p w14:paraId="7644D81A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куповину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друштава</w:t>
      </w:r>
      <w:proofErr w:type="spellEnd"/>
      <w:r>
        <w:rPr>
          <w:color w:val="000000"/>
        </w:rPr>
        <w:t>;</w:t>
      </w:r>
    </w:p>
    <w:p w14:paraId="4A2359AD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куповина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гудвила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лиценце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експлоатацију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минералних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ресурса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пољопривредном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сектору</w:t>
      </w:r>
      <w:proofErr w:type="spellEnd"/>
      <w:r>
        <w:rPr>
          <w:color w:val="000000"/>
        </w:rPr>
        <w:t>;</w:t>
      </w:r>
    </w:p>
    <w:p w14:paraId="493421FB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порези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 xml:space="preserve"> (ПДВ), </w:t>
      </w:r>
      <w:proofErr w:type="spellStart"/>
      <w:r>
        <w:rPr>
          <w:color w:val="000000"/>
        </w:rPr>
        <w:t>царине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накнаде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увозом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извозом</w:t>
      </w:r>
      <w:proofErr w:type="spellEnd"/>
      <w:r>
        <w:rPr>
          <w:color w:val="000000"/>
        </w:rPr>
        <w:t>.</w:t>
      </w:r>
    </w:p>
    <w:p w14:paraId="700875BE" w14:textId="77777777" w:rsidR="00327E21" w:rsidRDefault="00000000">
      <w:pPr>
        <w:spacing w:after="150"/>
      </w:pPr>
      <w:proofErr w:type="spellStart"/>
      <w:r>
        <w:rPr>
          <w:color w:val="000000"/>
        </w:rPr>
        <w:t>Трошкови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царине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улагања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исказани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профактури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предуговору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уговору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и </w:t>
      </w:r>
      <w:proofErr w:type="spellStart"/>
      <w:r>
        <w:rPr>
          <w:color w:val="000000"/>
        </w:rPr>
        <w:t>укључени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набавну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линије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већ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сопственог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учешћа</w:t>
      </w:r>
      <w:proofErr w:type="spellEnd"/>
      <w:r>
        <w:rPr>
          <w:color w:val="000000"/>
        </w:rPr>
        <w:t>.</w:t>
      </w:r>
    </w:p>
    <w:p w14:paraId="0F99F8E1" w14:textId="77777777" w:rsidR="00327E21" w:rsidRDefault="00000000">
      <w:pPr>
        <w:spacing w:after="150"/>
      </w:pP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рефунирање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започете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субјекта</w:t>
      </w:r>
      <w:proofErr w:type="spellEnd"/>
      <w:r>
        <w:rPr>
          <w:color w:val="000000"/>
        </w:rPr>
        <w:t>.</w:t>
      </w:r>
    </w:p>
    <w:p w14:paraId="20ED9726" w14:textId="77777777" w:rsidR="00327E21" w:rsidRDefault="00000000">
      <w:pPr>
        <w:spacing w:after="150"/>
      </w:pPr>
      <w:proofErr w:type="spellStart"/>
      <w:r>
        <w:rPr>
          <w:color w:val="000000"/>
        </w:rPr>
        <w:t>Привредним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кредитна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>:</w:t>
      </w:r>
    </w:p>
    <w:p w14:paraId="55CC4440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позитивне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предходне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;</w:t>
      </w:r>
    </w:p>
    <w:p w14:paraId="186334FA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испуњавају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важећих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укључујући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животне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законодавства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безбедности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раду</w:t>
      </w:r>
      <w:proofErr w:type="spellEnd"/>
      <w:r>
        <w:rPr>
          <w:color w:val="000000"/>
        </w:rPr>
        <w:t>;</w:t>
      </w:r>
    </w:p>
    <w:p w14:paraId="30F4199D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дозволе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лиценце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испуњени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важећим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прописима</w:t>
      </w:r>
      <w:proofErr w:type="spellEnd"/>
      <w:r>
        <w:rPr>
          <w:color w:val="000000"/>
        </w:rPr>
        <w:t xml:space="preserve"> и</w:t>
      </w:r>
    </w:p>
    <w:p w14:paraId="1F8757C1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измирио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прихода</w:t>
      </w:r>
      <w:proofErr w:type="spellEnd"/>
      <w:r>
        <w:rPr>
          <w:color w:val="000000"/>
        </w:rPr>
        <w:t>.</w:t>
      </w:r>
    </w:p>
    <w:p w14:paraId="263E580A" w14:textId="77777777" w:rsidR="00327E21" w:rsidRDefault="00000000">
      <w:pPr>
        <w:spacing w:after="150"/>
      </w:pP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линије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максималном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1.465.000.000,00 </w:t>
      </w:r>
      <w:proofErr w:type="spellStart"/>
      <w:r>
        <w:rPr>
          <w:color w:val="000000"/>
        </w:rPr>
        <w:t>динара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повезаним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лицима</w:t>
      </w:r>
      <w:proofErr w:type="spellEnd"/>
      <w:r>
        <w:rPr>
          <w:color w:val="000000"/>
        </w:rPr>
        <w:t>.</w:t>
      </w:r>
    </w:p>
    <w:p w14:paraId="40C431B4" w14:textId="77777777" w:rsidR="00327E21" w:rsidRDefault="00000000">
      <w:pPr>
        <w:spacing w:after="150"/>
      </w:pPr>
      <w:proofErr w:type="spellStart"/>
      <w:r>
        <w:rPr>
          <w:color w:val="000000"/>
        </w:rPr>
        <w:t>Висинa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зависи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задужује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висина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моменту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повлачења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ЕИБ, </w:t>
      </w:r>
      <w:proofErr w:type="spellStart"/>
      <w:r>
        <w:rPr>
          <w:color w:val="000000"/>
        </w:rPr>
        <w:t>каматна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задужује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ЕИБ.</w:t>
      </w:r>
    </w:p>
    <w:p w14:paraId="41B39777" w14:textId="77777777" w:rsidR="00327E21" w:rsidRDefault="00000000">
      <w:pPr>
        <w:spacing w:after="150"/>
      </w:pPr>
      <w:proofErr w:type="spellStart"/>
      <w:r>
        <w:rPr>
          <w:color w:val="000000"/>
        </w:rPr>
        <w:t>Предмет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налазити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остати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власништву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предузетника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микро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малих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средњих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завршетка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>.</w:t>
      </w:r>
    </w:p>
    <w:p w14:paraId="21C6783D" w14:textId="77777777" w:rsidR="00327E21" w:rsidRDefault="00000000">
      <w:pPr>
        <w:spacing w:after="150"/>
      </w:pPr>
      <w:proofErr w:type="spellStart"/>
      <w:r>
        <w:rPr>
          <w:color w:val="000000"/>
        </w:rPr>
        <w:t>Почетне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остати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истом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предузетника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микро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малих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средњих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завршетка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>.</w:t>
      </w:r>
    </w:p>
    <w:p w14:paraId="55FF84FD" w14:textId="77777777" w:rsidR="00327E21" w:rsidRDefault="00000000">
      <w:pPr>
        <w:spacing w:after="150"/>
      </w:pPr>
      <w:proofErr w:type="spellStart"/>
      <w:r>
        <w:rPr>
          <w:color w:val="000000"/>
        </w:rPr>
        <w:lastRenderedPageBreak/>
        <w:t>Предмет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купљена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повезана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</w:t>
      </w:r>
      <w:proofErr w:type="spellEnd"/>
      <w:r>
        <w:rPr>
          <w:color w:val="000000"/>
        </w:rPr>
        <w:t>.</w:t>
      </w:r>
    </w:p>
    <w:p w14:paraId="469DCD07" w14:textId="77777777" w:rsidR="00327E21" w:rsidRDefault="00000000">
      <w:pPr>
        <w:spacing w:after="120"/>
        <w:jc w:val="center"/>
      </w:pPr>
      <w:r>
        <w:rPr>
          <w:color w:val="000000"/>
        </w:rPr>
        <w:t>V. ВРСТЕ КРЕДИТНИХ ЛИНИЈА</w:t>
      </w:r>
    </w:p>
    <w:p w14:paraId="2ECF6DB2" w14:textId="77777777" w:rsidR="00327E21" w:rsidRDefault="00000000">
      <w:pPr>
        <w:spacing w:after="150"/>
      </w:pPr>
      <w:r>
        <w:rPr>
          <w:b/>
          <w:color w:val="000000"/>
        </w:rPr>
        <w:t>ИЗ СРЕДСТАВА ФОНДА ЗА РАЗВОЈ ОДОБРАВАЈУ СЕ СЛЕДЕЋИ КРЕДИТИ:</w:t>
      </w:r>
    </w:p>
    <w:p w14:paraId="66B00B92" w14:textId="77777777" w:rsidR="00327E21" w:rsidRDefault="00000000">
      <w:pPr>
        <w:spacing w:after="150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Инвестициони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кредити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>:</w:t>
      </w:r>
    </w:p>
    <w:p w14:paraId="0AB8CBF0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микро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мала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средња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велика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кредити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отплате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десет</w:t>
      </w:r>
      <w:proofErr w:type="spellEnd"/>
      <w:r>
        <w:rPr>
          <w:color w:val="000000"/>
        </w:rPr>
        <w:t xml:space="preserve"> (10)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грејс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једне</w:t>
      </w:r>
      <w:proofErr w:type="spellEnd"/>
      <w:r>
        <w:rPr>
          <w:color w:val="000000"/>
        </w:rPr>
        <w:t xml:space="preserve"> (1)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Каматна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1,5%,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банке</w:t>
      </w:r>
      <w:proofErr w:type="spellEnd"/>
      <w:r>
        <w:rPr>
          <w:color w:val="000000"/>
        </w:rPr>
        <w:t xml:space="preserve">, а у </w:t>
      </w:r>
      <w:proofErr w:type="spellStart"/>
      <w:r>
        <w:rPr>
          <w:color w:val="000000"/>
        </w:rPr>
        <w:t>осталим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случајевима</w:t>
      </w:r>
      <w:proofErr w:type="spellEnd"/>
      <w:r>
        <w:rPr>
          <w:color w:val="000000"/>
        </w:rPr>
        <w:t xml:space="preserve"> 2,5%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валутне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клаузуле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Отплата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инвестиционих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месечним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тромесечним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ануитетима</w:t>
      </w:r>
      <w:proofErr w:type="spellEnd"/>
      <w:r>
        <w:rPr>
          <w:color w:val="000000"/>
        </w:rPr>
        <w:t xml:space="preserve">. У </w:t>
      </w:r>
      <w:proofErr w:type="spellStart"/>
      <w:r>
        <w:rPr>
          <w:color w:val="000000"/>
        </w:rPr>
        <w:t>грејс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интеркаларна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обрачунава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дугу</w:t>
      </w:r>
      <w:proofErr w:type="spellEnd"/>
      <w:r>
        <w:rPr>
          <w:color w:val="000000"/>
        </w:rPr>
        <w:t>;</w:t>
      </w:r>
    </w:p>
    <w:p w14:paraId="6E747F3D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предузетнике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кредити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отплате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осам</w:t>
      </w:r>
      <w:proofErr w:type="spellEnd"/>
      <w:r>
        <w:rPr>
          <w:color w:val="000000"/>
        </w:rPr>
        <w:t xml:space="preserve"> (8)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грејс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једне</w:t>
      </w:r>
      <w:proofErr w:type="spellEnd"/>
      <w:r>
        <w:rPr>
          <w:color w:val="000000"/>
        </w:rPr>
        <w:t xml:space="preserve"> (1)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Каматна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1,5%,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банке</w:t>
      </w:r>
      <w:proofErr w:type="spellEnd"/>
      <w:r>
        <w:rPr>
          <w:color w:val="000000"/>
        </w:rPr>
        <w:t xml:space="preserve">, а у </w:t>
      </w:r>
      <w:proofErr w:type="spellStart"/>
      <w:r>
        <w:rPr>
          <w:color w:val="000000"/>
        </w:rPr>
        <w:t>осталим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случајевима</w:t>
      </w:r>
      <w:proofErr w:type="spellEnd"/>
      <w:r>
        <w:rPr>
          <w:color w:val="000000"/>
        </w:rPr>
        <w:t xml:space="preserve"> 2,5%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валутне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клаузуле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Отплата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инвестиционих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месечним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тромесечним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ануитетима</w:t>
      </w:r>
      <w:proofErr w:type="spellEnd"/>
      <w:r>
        <w:rPr>
          <w:color w:val="000000"/>
        </w:rPr>
        <w:t xml:space="preserve">. У </w:t>
      </w:r>
      <w:proofErr w:type="spellStart"/>
      <w:r>
        <w:rPr>
          <w:color w:val="000000"/>
        </w:rPr>
        <w:t>грејс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интеркаларна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обрачунава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дугу</w:t>
      </w:r>
      <w:proofErr w:type="spellEnd"/>
      <w:r>
        <w:rPr>
          <w:color w:val="000000"/>
        </w:rPr>
        <w:t>.</w:t>
      </w:r>
    </w:p>
    <w:p w14:paraId="06424B30" w14:textId="77777777" w:rsidR="00327E21" w:rsidRDefault="00000000">
      <w:pPr>
        <w:spacing w:after="150"/>
      </w:pPr>
      <w:proofErr w:type="spellStart"/>
      <w:r>
        <w:rPr>
          <w:color w:val="000000"/>
        </w:rPr>
        <w:t>Фонд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предрачунску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улагања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улагања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улагањима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кредитирати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сматрају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улагања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реализована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шест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адекватан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висини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улагања</w:t>
      </w:r>
      <w:proofErr w:type="spellEnd"/>
      <w:r>
        <w:rPr>
          <w:color w:val="000000"/>
        </w:rPr>
        <w:t>.</w:t>
      </w:r>
    </w:p>
    <w:p w14:paraId="384B2603" w14:textId="77777777" w:rsidR="00327E21" w:rsidRDefault="00000000">
      <w:pPr>
        <w:spacing w:after="150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Кредити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трајна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>:</w:t>
      </w:r>
    </w:p>
    <w:p w14:paraId="35FE160F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микро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мала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средња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велика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предузетнике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отплате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четири</w:t>
      </w:r>
      <w:proofErr w:type="spellEnd"/>
      <w:r>
        <w:rPr>
          <w:color w:val="000000"/>
        </w:rPr>
        <w:t xml:space="preserve"> (4)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грејс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шест</w:t>
      </w:r>
      <w:proofErr w:type="spellEnd"/>
      <w:r>
        <w:rPr>
          <w:color w:val="000000"/>
        </w:rPr>
        <w:t xml:space="preserve"> (6) </w:t>
      </w:r>
      <w:proofErr w:type="spellStart"/>
      <w:r>
        <w:rPr>
          <w:color w:val="000000"/>
        </w:rPr>
        <w:t>месеци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Каматна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1,8%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банке</w:t>
      </w:r>
      <w:proofErr w:type="spellEnd"/>
      <w:r>
        <w:rPr>
          <w:color w:val="000000"/>
        </w:rPr>
        <w:t xml:space="preserve">, а у </w:t>
      </w:r>
      <w:proofErr w:type="spellStart"/>
      <w:r>
        <w:rPr>
          <w:color w:val="000000"/>
        </w:rPr>
        <w:t>осталим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случајевима</w:t>
      </w:r>
      <w:proofErr w:type="spellEnd"/>
      <w:r>
        <w:rPr>
          <w:color w:val="000000"/>
        </w:rPr>
        <w:t xml:space="preserve"> 2,8%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валутне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клаузуле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Отплата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трајна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месечним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ануитетима</w:t>
      </w:r>
      <w:proofErr w:type="spellEnd"/>
      <w:r>
        <w:rPr>
          <w:color w:val="000000"/>
        </w:rPr>
        <w:t xml:space="preserve">. У </w:t>
      </w:r>
      <w:proofErr w:type="spellStart"/>
      <w:r>
        <w:rPr>
          <w:color w:val="000000"/>
        </w:rPr>
        <w:t>грејс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интеркаларна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обрачунава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дугу</w:t>
      </w:r>
      <w:proofErr w:type="spellEnd"/>
      <w:r>
        <w:rPr>
          <w:color w:val="000000"/>
        </w:rPr>
        <w:t>.</w:t>
      </w:r>
    </w:p>
    <w:p w14:paraId="6FA11689" w14:textId="77777777" w:rsidR="00327E21" w:rsidRDefault="00000000">
      <w:pPr>
        <w:spacing w:after="150"/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Краткорочни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подстицање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конкуретности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ликвидности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привреде</w:t>
      </w:r>
      <w:proofErr w:type="spellEnd"/>
    </w:p>
    <w:p w14:paraId="11EA84DA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микро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мала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средња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велика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предузетнике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отплате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дванаест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враћеног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номиналног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додељеног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Каматна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3,5%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обрачунава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валутне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клаузуле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курсу</w:t>
      </w:r>
      <w:proofErr w:type="spellEnd"/>
      <w:r>
        <w:rPr>
          <w:color w:val="000000"/>
        </w:rPr>
        <w:t xml:space="preserve"> НБС.</w:t>
      </w:r>
    </w:p>
    <w:p w14:paraId="6CF75511" w14:textId="77777777" w:rsidR="00327E21" w:rsidRDefault="00000000">
      <w:pPr>
        <w:spacing w:after="150"/>
      </w:pPr>
      <w:r>
        <w:rPr>
          <w:b/>
          <w:color w:val="000000"/>
        </w:rPr>
        <w:lastRenderedPageBreak/>
        <w:t>ИЗ СРЕДСТАВА ЕВРОПСКЕ ИНВЕСТИЦИОНЕ БАНКЕ ПЛАСИРАЈУ СЕ СЛЕДЕЋИ КРЕДИТИ:</w:t>
      </w:r>
    </w:p>
    <w:p w14:paraId="67875E04" w14:textId="77777777" w:rsidR="00327E21" w:rsidRDefault="00000000">
      <w:pPr>
        <w:spacing w:after="150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Инвестициони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кредити</w:t>
      </w:r>
      <w:proofErr w:type="spellEnd"/>
      <w:r>
        <w:rPr>
          <w:color w:val="00000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148"/>
        <w:gridCol w:w="6744"/>
      </w:tblGrid>
      <w:tr w:rsidR="00327E21" w14:paraId="14A9C0B6" w14:textId="77777777">
        <w:trPr>
          <w:trHeight w:val="45"/>
          <w:tblCellSpacing w:w="0" w:type="auto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EAE92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Минимални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износ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кредита</w:t>
            </w:r>
            <w:proofErr w:type="spellEnd"/>
          </w:p>
        </w:tc>
        <w:tc>
          <w:tcPr>
            <w:tcW w:w="1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BFF30" w14:textId="77777777" w:rsidR="00327E21" w:rsidRDefault="00000000">
            <w:pPr>
              <w:spacing w:after="150"/>
            </w:pPr>
            <w:r>
              <w:rPr>
                <w:color w:val="000000"/>
              </w:rPr>
              <w:t>РСД 1.000.000,00</w:t>
            </w:r>
          </w:p>
        </w:tc>
      </w:tr>
      <w:tr w:rsidR="00327E21" w14:paraId="717F2CDD" w14:textId="77777777">
        <w:trPr>
          <w:trHeight w:val="45"/>
          <w:tblCellSpacing w:w="0" w:type="auto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2CBA6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Максимални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износ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кредита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једном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привредном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субјекту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повезаним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лицима</w:t>
            </w:r>
            <w:proofErr w:type="spellEnd"/>
          </w:p>
        </w:tc>
        <w:tc>
          <w:tcPr>
            <w:tcW w:w="1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B8EB9" w14:textId="77777777" w:rsidR="00327E21" w:rsidRDefault="00000000">
            <w:pPr>
              <w:spacing w:after="150"/>
            </w:pPr>
            <w:r>
              <w:rPr>
                <w:color w:val="000000"/>
              </w:rPr>
              <w:t>РСД 1.465.000.000,00</w:t>
            </w:r>
          </w:p>
        </w:tc>
      </w:tr>
      <w:tr w:rsidR="00327E21" w14:paraId="72D5430B" w14:textId="77777777">
        <w:trPr>
          <w:trHeight w:val="45"/>
          <w:tblCellSpacing w:w="0" w:type="auto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91C70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Рок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отплате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кредита</w:t>
            </w:r>
            <w:proofErr w:type="spellEnd"/>
          </w:p>
        </w:tc>
        <w:tc>
          <w:tcPr>
            <w:tcW w:w="1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4BBCC" w14:textId="77777777" w:rsidR="00327E21" w:rsidRDefault="00000000">
            <w:pPr>
              <w:spacing w:after="150"/>
            </w:pPr>
            <w:r>
              <w:rPr>
                <w:color w:val="000000"/>
              </w:rPr>
              <w:t xml:space="preserve">12 </w:t>
            </w:r>
            <w:proofErr w:type="spellStart"/>
            <w:r>
              <w:rPr>
                <w:color w:val="000000"/>
              </w:rPr>
              <w:t>година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укључујући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грејс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период</w:t>
            </w:r>
            <w:proofErr w:type="spellEnd"/>
          </w:p>
        </w:tc>
      </w:tr>
      <w:tr w:rsidR="00327E21" w14:paraId="0199C99D" w14:textId="77777777">
        <w:trPr>
          <w:trHeight w:val="45"/>
          <w:tblCellSpacing w:w="0" w:type="auto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9F733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Грејс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период</w:t>
            </w:r>
            <w:proofErr w:type="spellEnd"/>
          </w:p>
        </w:tc>
        <w:tc>
          <w:tcPr>
            <w:tcW w:w="1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D699F" w14:textId="77777777" w:rsidR="00327E21" w:rsidRDefault="00000000">
            <w:pPr>
              <w:spacing w:after="150"/>
            </w:pPr>
            <w:r>
              <w:rPr>
                <w:color w:val="000000"/>
              </w:rPr>
              <w:t xml:space="preserve">48 </w:t>
            </w:r>
            <w:proofErr w:type="spellStart"/>
            <w:r>
              <w:rPr>
                <w:color w:val="000000"/>
              </w:rPr>
              <w:t>месеци</w:t>
            </w:r>
            <w:proofErr w:type="spellEnd"/>
          </w:p>
        </w:tc>
      </w:tr>
      <w:tr w:rsidR="00327E21" w14:paraId="49394E4E" w14:textId="77777777">
        <w:trPr>
          <w:trHeight w:val="45"/>
          <w:tblCellSpacing w:w="0" w:type="auto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83F24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Каматна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стопа</w:t>
            </w:r>
            <w:proofErr w:type="spellEnd"/>
          </w:p>
        </w:tc>
        <w:tc>
          <w:tcPr>
            <w:tcW w:w="1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AF6EA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каматна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стопе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задужује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Р.Србија</w:t>
            </w:r>
            <w:proofErr w:type="spellEnd"/>
            <w:r>
              <w:rPr>
                <w:color w:val="000000"/>
              </w:rPr>
              <w:t xml:space="preserve"> + X p.p.</w:t>
            </w:r>
          </w:p>
          <w:p w14:paraId="4BDF1BC6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фиксна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годишњем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нивоу</w:t>
            </w:r>
            <w:proofErr w:type="spellEnd"/>
          </w:p>
        </w:tc>
      </w:tr>
      <w:tr w:rsidR="00327E21" w14:paraId="08006070" w14:textId="77777777">
        <w:trPr>
          <w:trHeight w:val="45"/>
          <w:tblCellSpacing w:w="0" w:type="auto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DEE6A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Напомена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везана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каматну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стопу</w:t>
            </w:r>
            <w:proofErr w:type="spellEnd"/>
          </w:p>
        </w:tc>
        <w:tc>
          <w:tcPr>
            <w:tcW w:w="1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01773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Током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реализације</w:t>
            </w:r>
            <w:proofErr w:type="spellEnd"/>
            <w:r>
              <w:rPr>
                <w:color w:val="000000"/>
              </w:rPr>
              <w:t xml:space="preserve"> ЕИБ </w:t>
            </w:r>
            <w:proofErr w:type="spellStart"/>
            <w:r>
              <w:rPr>
                <w:color w:val="000000"/>
              </w:rPr>
              <w:t>кредитне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линије</w:t>
            </w:r>
            <w:proofErr w:type="spellEnd"/>
            <w:r>
              <w:rPr>
                <w:color w:val="000000"/>
              </w:rPr>
              <w:t xml:space="preserve">, а </w:t>
            </w:r>
            <w:proofErr w:type="spellStart"/>
            <w:r>
              <w:rPr>
                <w:color w:val="000000"/>
              </w:rPr>
              <w:t>услед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промена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тржишту</w:t>
            </w:r>
            <w:proofErr w:type="spellEnd"/>
            <w:r>
              <w:rPr>
                <w:color w:val="000000"/>
              </w:rPr>
              <w:t xml:space="preserve">, ЕИБ </w:t>
            </w:r>
            <w:proofErr w:type="spellStart"/>
            <w:r>
              <w:rPr>
                <w:color w:val="000000"/>
              </w:rPr>
              <w:t>задржава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корекције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каматне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стопе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задужује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Фонд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ће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примењивати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каматну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стопу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ЕИБ </w:t>
            </w:r>
            <w:proofErr w:type="spellStart"/>
            <w:r>
              <w:rPr>
                <w:color w:val="000000"/>
              </w:rPr>
              <w:t>одредила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средстава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пласирана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Републици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Србији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Иста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ће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објављена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сајту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Фонда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327E21" w14:paraId="480132E3" w14:textId="77777777">
        <w:trPr>
          <w:trHeight w:val="45"/>
          <w:tblCellSpacing w:w="0" w:type="auto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04B02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Начин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отплате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кредита</w:t>
            </w:r>
            <w:proofErr w:type="spellEnd"/>
          </w:p>
        </w:tc>
        <w:tc>
          <w:tcPr>
            <w:tcW w:w="1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A468D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месеца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шест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месеци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једна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година</w:t>
            </w:r>
            <w:proofErr w:type="spellEnd"/>
          </w:p>
        </w:tc>
      </w:tr>
      <w:tr w:rsidR="00327E21" w14:paraId="6364BEAF" w14:textId="77777777">
        <w:trPr>
          <w:trHeight w:val="45"/>
          <w:tblCellSpacing w:w="0" w:type="auto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A19FD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Превремена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отплата</w:t>
            </w:r>
            <w:proofErr w:type="spellEnd"/>
          </w:p>
        </w:tc>
        <w:tc>
          <w:tcPr>
            <w:tcW w:w="1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3E27E" w14:textId="77777777" w:rsidR="00327E21" w:rsidRDefault="00000000">
            <w:pPr>
              <w:spacing w:after="150"/>
            </w:pPr>
            <w:r>
              <w:rPr>
                <w:color w:val="000000"/>
              </w:rPr>
              <w:t xml:space="preserve">0,5%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преосталог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кредита</w:t>
            </w:r>
            <w:proofErr w:type="spellEnd"/>
          </w:p>
        </w:tc>
      </w:tr>
      <w:tr w:rsidR="00327E21" w14:paraId="093731A0" w14:textId="77777777">
        <w:trPr>
          <w:trHeight w:val="45"/>
          <w:tblCellSpacing w:w="0" w:type="auto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42148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Oбезбеђењe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кредита</w:t>
            </w:r>
            <w:proofErr w:type="spellEnd"/>
          </w:p>
        </w:tc>
        <w:tc>
          <w:tcPr>
            <w:tcW w:w="1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D9B99" w14:textId="77777777" w:rsidR="00327E21" w:rsidRDefault="00000000">
            <w:pPr>
              <w:spacing w:after="150"/>
            </w:pPr>
            <w:r>
              <w:rPr>
                <w:color w:val="000000"/>
              </w:rPr>
              <w:t xml:space="preserve">У </w:t>
            </w:r>
            <w:proofErr w:type="spellStart"/>
            <w:r>
              <w:rPr>
                <w:color w:val="000000"/>
              </w:rPr>
              <w:t>складу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овим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програмом</w:t>
            </w:r>
            <w:proofErr w:type="spellEnd"/>
          </w:p>
        </w:tc>
      </w:tr>
      <w:tr w:rsidR="00327E21" w14:paraId="228B9919" w14:textId="77777777">
        <w:trPr>
          <w:trHeight w:val="45"/>
          <w:tblCellSpacing w:w="0" w:type="auto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7701D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Посебне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напомене</w:t>
            </w:r>
            <w:proofErr w:type="spellEnd"/>
          </w:p>
        </w:tc>
        <w:tc>
          <w:tcPr>
            <w:tcW w:w="1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4C9B8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Висина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одобреног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кредита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већа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75% </w:t>
            </w:r>
            <w:proofErr w:type="spellStart"/>
            <w:r>
              <w:rPr>
                <w:color w:val="000000"/>
              </w:rPr>
              <w:t>оправданих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трошкова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предрачунске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вредности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инвестиционог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улагања</w:t>
            </w:r>
            <w:proofErr w:type="spellEnd"/>
          </w:p>
        </w:tc>
      </w:tr>
    </w:tbl>
    <w:p w14:paraId="607D144B" w14:textId="77777777" w:rsidR="00327E21" w:rsidRDefault="00000000">
      <w:pPr>
        <w:spacing w:after="150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Кредити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трајна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148"/>
        <w:gridCol w:w="6744"/>
      </w:tblGrid>
      <w:tr w:rsidR="00327E21" w14:paraId="06105BDE" w14:textId="77777777">
        <w:trPr>
          <w:trHeight w:val="45"/>
          <w:tblCellSpacing w:w="0" w:type="auto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074A3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Минимални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износ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кредита</w:t>
            </w:r>
            <w:proofErr w:type="spellEnd"/>
          </w:p>
        </w:tc>
        <w:tc>
          <w:tcPr>
            <w:tcW w:w="1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76091" w14:textId="77777777" w:rsidR="00327E21" w:rsidRDefault="00000000">
            <w:pPr>
              <w:spacing w:after="150"/>
            </w:pPr>
            <w:r>
              <w:rPr>
                <w:color w:val="000000"/>
              </w:rPr>
              <w:t>РСД 1.000.000,00</w:t>
            </w:r>
          </w:p>
        </w:tc>
      </w:tr>
      <w:tr w:rsidR="00327E21" w14:paraId="4B3F8F78" w14:textId="77777777">
        <w:trPr>
          <w:trHeight w:val="45"/>
          <w:tblCellSpacing w:w="0" w:type="auto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1082C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Максимални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износ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кредита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једном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привредном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субјекту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повезаним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лицима</w:t>
            </w:r>
            <w:proofErr w:type="spellEnd"/>
          </w:p>
        </w:tc>
        <w:tc>
          <w:tcPr>
            <w:tcW w:w="1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3667D" w14:textId="77777777" w:rsidR="00327E21" w:rsidRDefault="00000000">
            <w:pPr>
              <w:spacing w:after="150"/>
            </w:pPr>
            <w:r>
              <w:rPr>
                <w:color w:val="000000"/>
              </w:rPr>
              <w:lastRenderedPageBreak/>
              <w:t>РСД 1.465.000.000,00</w:t>
            </w:r>
          </w:p>
        </w:tc>
      </w:tr>
      <w:tr w:rsidR="00327E21" w14:paraId="2D02B652" w14:textId="77777777">
        <w:trPr>
          <w:trHeight w:val="45"/>
          <w:tblCellSpacing w:w="0" w:type="auto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FC210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Рок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отплате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кредита</w:t>
            </w:r>
            <w:proofErr w:type="spellEnd"/>
          </w:p>
        </w:tc>
        <w:tc>
          <w:tcPr>
            <w:tcW w:w="1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4C6FD" w14:textId="77777777" w:rsidR="00327E21" w:rsidRDefault="00000000">
            <w:pPr>
              <w:spacing w:after="150"/>
            </w:pPr>
            <w:r>
              <w:rPr>
                <w:color w:val="000000"/>
              </w:rPr>
              <w:t xml:space="preserve">5 </w:t>
            </w:r>
            <w:proofErr w:type="spellStart"/>
            <w:r>
              <w:rPr>
                <w:color w:val="000000"/>
              </w:rPr>
              <w:t>година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укључујући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грејс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период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године</w:t>
            </w:r>
            <w:proofErr w:type="spellEnd"/>
          </w:p>
        </w:tc>
      </w:tr>
      <w:tr w:rsidR="00327E21" w14:paraId="1C87D0B9" w14:textId="77777777">
        <w:trPr>
          <w:trHeight w:val="45"/>
          <w:tblCellSpacing w:w="0" w:type="auto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93C88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Грејс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период</w:t>
            </w:r>
            <w:proofErr w:type="spellEnd"/>
          </w:p>
        </w:tc>
        <w:tc>
          <w:tcPr>
            <w:tcW w:w="1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417F4" w14:textId="77777777" w:rsidR="00327E21" w:rsidRDefault="00000000">
            <w:pPr>
              <w:spacing w:after="150"/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година</w:t>
            </w:r>
            <w:proofErr w:type="spellEnd"/>
          </w:p>
        </w:tc>
      </w:tr>
      <w:tr w:rsidR="00327E21" w14:paraId="62BF3677" w14:textId="77777777">
        <w:trPr>
          <w:trHeight w:val="45"/>
          <w:tblCellSpacing w:w="0" w:type="auto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EFDF5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Каматна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стопа</w:t>
            </w:r>
            <w:proofErr w:type="spellEnd"/>
          </w:p>
        </w:tc>
        <w:tc>
          <w:tcPr>
            <w:tcW w:w="1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1750C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каматна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стопе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задужује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Р.Србија</w:t>
            </w:r>
            <w:proofErr w:type="spellEnd"/>
            <w:r>
              <w:rPr>
                <w:color w:val="000000"/>
              </w:rPr>
              <w:t xml:space="preserve"> + X p.p.</w:t>
            </w:r>
          </w:p>
          <w:p w14:paraId="6E342D6A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фиксна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годишњем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нивоу</w:t>
            </w:r>
            <w:proofErr w:type="spellEnd"/>
          </w:p>
        </w:tc>
      </w:tr>
      <w:tr w:rsidR="00327E21" w14:paraId="70FA11D9" w14:textId="77777777">
        <w:trPr>
          <w:trHeight w:val="45"/>
          <w:tblCellSpacing w:w="0" w:type="auto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94FEA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Напомена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везана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каматну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стопу</w:t>
            </w:r>
            <w:proofErr w:type="spellEnd"/>
          </w:p>
        </w:tc>
        <w:tc>
          <w:tcPr>
            <w:tcW w:w="1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BB84D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Током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реализације</w:t>
            </w:r>
            <w:proofErr w:type="spellEnd"/>
            <w:r>
              <w:rPr>
                <w:color w:val="000000"/>
              </w:rPr>
              <w:t xml:space="preserve"> ЕИБ </w:t>
            </w:r>
            <w:proofErr w:type="spellStart"/>
            <w:r>
              <w:rPr>
                <w:color w:val="000000"/>
              </w:rPr>
              <w:t>кредитне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линије</w:t>
            </w:r>
            <w:proofErr w:type="spellEnd"/>
            <w:r>
              <w:rPr>
                <w:color w:val="000000"/>
              </w:rPr>
              <w:t xml:space="preserve">, а </w:t>
            </w:r>
            <w:proofErr w:type="spellStart"/>
            <w:r>
              <w:rPr>
                <w:color w:val="000000"/>
              </w:rPr>
              <w:t>услед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промена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тржишту</w:t>
            </w:r>
            <w:proofErr w:type="spellEnd"/>
            <w:r>
              <w:rPr>
                <w:color w:val="000000"/>
              </w:rPr>
              <w:t xml:space="preserve">, ЕИБ </w:t>
            </w:r>
            <w:proofErr w:type="spellStart"/>
            <w:r>
              <w:rPr>
                <w:color w:val="000000"/>
              </w:rPr>
              <w:t>задржава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корекције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каматне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стопе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задужује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Фонд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ће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примењивати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каматну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стопу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ЕИБ </w:t>
            </w:r>
            <w:proofErr w:type="spellStart"/>
            <w:r>
              <w:rPr>
                <w:color w:val="000000"/>
              </w:rPr>
              <w:t>одредила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средстава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пласирана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Републици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Србији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Иста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ће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објављена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сајту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Фонда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327E21" w14:paraId="61062132" w14:textId="77777777">
        <w:trPr>
          <w:trHeight w:val="45"/>
          <w:tblCellSpacing w:w="0" w:type="auto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BB4A8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Начин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отплате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кредита</w:t>
            </w:r>
            <w:proofErr w:type="spellEnd"/>
          </w:p>
        </w:tc>
        <w:tc>
          <w:tcPr>
            <w:tcW w:w="1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E7BF4" w14:textId="77777777" w:rsidR="00327E21" w:rsidRDefault="00000000">
            <w:pPr>
              <w:spacing w:after="150"/>
            </w:pPr>
            <w:r>
              <w:rPr>
                <w:color w:val="000000"/>
              </w:rPr>
              <w:t xml:space="preserve">У </w:t>
            </w:r>
            <w:proofErr w:type="spellStart"/>
            <w:r>
              <w:rPr>
                <w:color w:val="000000"/>
              </w:rPr>
              <w:t>месечним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ануитетима</w:t>
            </w:r>
            <w:proofErr w:type="spellEnd"/>
          </w:p>
        </w:tc>
      </w:tr>
      <w:tr w:rsidR="00327E21" w14:paraId="174917E4" w14:textId="77777777">
        <w:trPr>
          <w:trHeight w:val="45"/>
          <w:tblCellSpacing w:w="0" w:type="auto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46809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Превремена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отплата</w:t>
            </w:r>
            <w:proofErr w:type="spellEnd"/>
          </w:p>
        </w:tc>
        <w:tc>
          <w:tcPr>
            <w:tcW w:w="1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7F830" w14:textId="77777777" w:rsidR="00327E21" w:rsidRDefault="00000000">
            <w:pPr>
              <w:spacing w:after="150"/>
            </w:pPr>
            <w:r>
              <w:rPr>
                <w:color w:val="000000"/>
              </w:rPr>
              <w:t xml:space="preserve">0,5%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преосталог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кредита</w:t>
            </w:r>
            <w:proofErr w:type="spellEnd"/>
          </w:p>
        </w:tc>
      </w:tr>
      <w:tr w:rsidR="00327E21" w14:paraId="605FC52A" w14:textId="77777777">
        <w:trPr>
          <w:trHeight w:val="45"/>
          <w:tblCellSpacing w:w="0" w:type="auto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6401F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Обезбеђење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кредита</w:t>
            </w:r>
            <w:proofErr w:type="spellEnd"/>
          </w:p>
        </w:tc>
        <w:tc>
          <w:tcPr>
            <w:tcW w:w="1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6CB3D" w14:textId="77777777" w:rsidR="00327E21" w:rsidRDefault="00000000">
            <w:pPr>
              <w:spacing w:after="150"/>
            </w:pPr>
            <w:r>
              <w:rPr>
                <w:color w:val="000000"/>
              </w:rPr>
              <w:t xml:space="preserve">У </w:t>
            </w:r>
            <w:proofErr w:type="spellStart"/>
            <w:r>
              <w:rPr>
                <w:color w:val="000000"/>
              </w:rPr>
              <w:t>складу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овим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програмом</w:t>
            </w:r>
            <w:proofErr w:type="spellEnd"/>
          </w:p>
        </w:tc>
      </w:tr>
    </w:tbl>
    <w:p w14:paraId="551BCC93" w14:textId="77777777" w:rsidR="00327E21" w:rsidRDefault="00000000">
      <w:pPr>
        <w:spacing w:after="120"/>
        <w:jc w:val="center"/>
      </w:pPr>
      <w:r>
        <w:rPr>
          <w:color w:val="000000"/>
        </w:rPr>
        <w:t>VI. ОПШТИ УСЛОВИ ЗА ОДОБРЕЊЕ КРЕДИТА</w:t>
      </w:r>
    </w:p>
    <w:p w14:paraId="268407F5" w14:textId="77777777" w:rsidR="00327E21" w:rsidRDefault="00000000">
      <w:pPr>
        <w:spacing w:after="150"/>
      </w:pPr>
      <w:proofErr w:type="spellStart"/>
      <w:r>
        <w:rPr>
          <w:color w:val="000000"/>
        </w:rPr>
        <w:t>Кредити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одобравају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динарима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валутне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клаузуле</w:t>
      </w:r>
      <w:proofErr w:type="spellEnd"/>
      <w:r>
        <w:rPr>
          <w:color w:val="000000"/>
        </w:rPr>
        <w:t>.</w:t>
      </w:r>
    </w:p>
    <w:p w14:paraId="323212B4" w14:textId="77777777" w:rsidR="00327E21" w:rsidRDefault="00000000">
      <w:pPr>
        <w:spacing w:after="150"/>
      </w:pPr>
      <w:proofErr w:type="spellStart"/>
      <w:r>
        <w:rPr>
          <w:color w:val="000000"/>
        </w:rPr>
        <w:t>Валутна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клаузула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подразумева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еврима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пуштања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коришћење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прерачунавање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динарску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противвредност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курсу</w:t>
      </w:r>
      <w:proofErr w:type="spellEnd"/>
      <w:r>
        <w:rPr>
          <w:color w:val="000000"/>
        </w:rPr>
        <w:t xml:space="preserve"> НБС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, с </w:t>
      </w:r>
      <w:proofErr w:type="spellStart"/>
      <w:r>
        <w:rPr>
          <w:color w:val="000000"/>
        </w:rPr>
        <w:t>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увек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</w:t>
      </w:r>
      <w:proofErr w:type="spellEnd"/>
      <w:r>
        <w:rPr>
          <w:color w:val="000000"/>
        </w:rPr>
        <w:t xml:space="preserve"> НБС. </w:t>
      </w: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средњег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курса</w:t>
      </w:r>
      <w:proofErr w:type="spellEnd"/>
      <w:r>
        <w:rPr>
          <w:color w:val="000000"/>
        </w:rPr>
        <w:t xml:space="preserve"> НБС,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обрачун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нижа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средњег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курса</w:t>
      </w:r>
      <w:proofErr w:type="spellEnd"/>
      <w:r>
        <w:rPr>
          <w:color w:val="000000"/>
        </w:rPr>
        <w:t xml:space="preserve"> НБС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почетка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номинална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нижа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номиналног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пуштеног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>.</w:t>
      </w:r>
    </w:p>
    <w:p w14:paraId="46044EEB" w14:textId="77777777" w:rsidR="00327E21" w:rsidRDefault="00000000">
      <w:pPr>
        <w:spacing w:after="150"/>
      </w:pP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исказане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плану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отплате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еврима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измирују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динарској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противвредности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курсу</w:t>
      </w:r>
      <w:proofErr w:type="spellEnd"/>
      <w:r>
        <w:rPr>
          <w:color w:val="000000"/>
        </w:rPr>
        <w:t xml:space="preserve"> НБС </w:t>
      </w:r>
      <w:proofErr w:type="spellStart"/>
      <w:r>
        <w:rPr>
          <w:color w:val="000000"/>
        </w:rPr>
        <w:t>важећем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ЕУР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>.</w:t>
      </w:r>
    </w:p>
    <w:p w14:paraId="2E546ACF" w14:textId="77777777" w:rsidR="00327E21" w:rsidRDefault="00000000">
      <w:pPr>
        <w:spacing w:after="150"/>
      </w:pPr>
      <w:proofErr w:type="spellStart"/>
      <w:r>
        <w:rPr>
          <w:color w:val="000000"/>
        </w:rPr>
        <w:t>Камата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грејс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>:</w:t>
      </w:r>
    </w:p>
    <w:p w14:paraId="77924E14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камата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обрачунава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дугу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Метод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пропорционални</w:t>
      </w:r>
      <w:proofErr w:type="spellEnd"/>
      <w:r>
        <w:rPr>
          <w:color w:val="000000"/>
        </w:rPr>
        <w:t>;</w:t>
      </w:r>
    </w:p>
    <w:p w14:paraId="42CA4F06" w14:textId="77777777" w:rsidR="00327E21" w:rsidRDefault="00000000">
      <w:pPr>
        <w:spacing w:after="150"/>
      </w:pPr>
      <w:r>
        <w:rPr>
          <w:color w:val="000000"/>
        </w:rPr>
        <w:lastRenderedPageBreak/>
        <w:t xml:space="preserve">–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ЕИБ, </w:t>
      </w:r>
      <w:proofErr w:type="spellStart"/>
      <w:r>
        <w:rPr>
          <w:color w:val="000000"/>
        </w:rPr>
        <w:t>камата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обрачунава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наплаћује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месечно</w:t>
      </w:r>
      <w:proofErr w:type="spellEnd"/>
      <w:r>
        <w:rPr>
          <w:color w:val="000000"/>
        </w:rPr>
        <w:t>.</w:t>
      </w:r>
    </w:p>
    <w:p w14:paraId="66467976" w14:textId="77777777" w:rsidR="00327E21" w:rsidRDefault="00000000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извршених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Фонд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обрачунавати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наплаћивати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накнаду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висини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1%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одобрењу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измене</w:t>
      </w:r>
      <w:proofErr w:type="spellEnd"/>
      <w:r>
        <w:rPr>
          <w:color w:val="000000"/>
        </w:rPr>
        <w:t>.</w:t>
      </w:r>
    </w:p>
    <w:p w14:paraId="38AE8D5E" w14:textId="77777777" w:rsidR="00327E21" w:rsidRDefault="00000000">
      <w:pPr>
        <w:spacing w:after="150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одобравају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лимити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минималних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максималних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максимални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повезаним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одбора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>.</w:t>
      </w:r>
    </w:p>
    <w:p w14:paraId="1B721F66" w14:textId="77777777" w:rsidR="00327E21" w:rsidRDefault="00000000">
      <w:pPr>
        <w:spacing w:after="150"/>
      </w:pPr>
      <w:proofErr w:type="spellStart"/>
      <w:r>
        <w:rPr>
          <w:color w:val="000000"/>
        </w:rPr>
        <w:t>Управни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одбор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донети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одлуку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накнадама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провизијама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пласирањем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Фонд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наплаћивати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провизију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висини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0,3%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једнократно</w:t>
      </w:r>
      <w:proofErr w:type="spellEnd"/>
      <w:r>
        <w:rPr>
          <w:color w:val="000000"/>
        </w:rPr>
        <w:t>.</w:t>
      </w:r>
    </w:p>
    <w:p w14:paraId="042B5424" w14:textId="77777777" w:rsidR="00327E21" w:rsidRDefault="00000000">
      <w:pPr>
        <w:spacing w:after="150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заједнички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примењиваће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дефинисани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програмом</w:t>
      </w:r>
      <w:proofErr w:type="spellEnd"/>
      <w:r>
        <w:rPr>
          <w:color w:val="000000"/>
        </w:rPr>
        <w:t xml:space="preserve"> а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>.</w:t>
      </w:r>
    </w:p>
    <w:p w14:paraId="0D479284" w14:textId="77777777" w:rsidR="00327E21" w:rsidRDefault="00000000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превремене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отплате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поднесе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писани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измирује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остатак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припадајућим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каматама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трошковима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висини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обрачунатој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средњег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курса</w:t>
      </w:r>
      <w:proofErr w:type="spellEnd"/>
      <w:r>
        <w:rPr>
          <w:color w:val="000000"/>
        </w:rPr>
        <w:t xml:space="preserve"> НБС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коначне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отплате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средњег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курса</w:t>
      </w:r>
      <w:proofErr w:type="spellEnd"/>
      <w:r>
        <w:rPr>
          <w:color w:val="000000"/>
        </w:rPr>
        <w:t xml:space="preserve"> НБС,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обрачун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нижа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средњег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курса</w:t>
      </w:r>
      <w:proofErr w:type="spellEnd"/>
      <w:r>
        <w:rPr>
          <w:color w:val="000000"/>
        </w:rPr>
        <w:t xml:space="preserve"> НБС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почетка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>.</w:t>
      </w:r>
    </w:p>
    <w:p w14:paraId="0DCC9697" w14:textId="77777777" w:rsidR="00327E21" w:rsidRDefault="00000000">
      <w:pPr>
        <w:spacing w:after="120"/>
        <w:jc w:val="center"/>
      </w:pPr>
      <w:r>
        <w:rPr>
          <w:color w:val="000000"/>
        </w:rPr>
        <w:t>VII. ИЗДАВАЊЕ ГАРАНЦИЈА</w:t>
      </w:r>
    </w:p>
    <w:p w14:paraId="7CB9E104" w14:textId="77777777" w:rsidR="00327E21" w:rsidRDefault="00000000">
      <w:pPr>
        <w:spacing w:after="150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Фонд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наплаћивати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провизију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висини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2% </w:t>
      </w:r>
      <w:proofErr w:type="spellStart"/>
      <w:r>
        <w:rPr>
          <w:color w:val="000000"/>
        </w:rPr>
        <w:t>годишње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гаранције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потраживања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валутном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клаузулом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провизије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валутна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клаузула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смањивати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сразмерно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отплаћених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налогодавца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Фонд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продужења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отплате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реструктурирања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одбора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продужити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гаранције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адекватне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гаранције</w:t>
      </w:r>
      <w:proofErr w:type="spellEnd"/>
      <w:r>
        <w:rPr>
          <w:color w:val="000000"/>
        </w:rPr>
        <w:t>.</w:t>
      </w:r>
    </w:p>
    <w:p w14:paraId="01FA3F35" w14:textId="77777777" w:rsidR="00327E21" w:rsidRDefault="00000000">
      <w:pPr>
        <w:spacing w:after="120"/>
        <w:jc w:val="center"/>
      </w:pPr>
      <w:r>
        <w:rPr>
          <w:color w:val="000000"/>
        </w:rPr>
        <w:t>VIII. ИНСТРУМЕНТИ ОБЕЗБЕЂЕЊА УРЕДНОГ ВРАЋАЊА КРЕДИТА И ИЗМИРЕЊА ОБАВЕЗА</w:t>
      </w:r>
    </w:p>
    <w:p w14:paraId="78578554" w14:textId="77777777" w:rsidR="00327E21" w:rsidRDefault="00000000">
      <w:pPr>
        <w:spacing w:after="150"/>
      </w:pPr>
      <w:proofErr w:type="spellStart"/>
      <w:r>
        <w:rPr>
          <w:color w:val="000000"/>
        </w:rPr>
        <w:t>Инструменти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враћања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гаранција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>:</w:t>
      </w:r>
    </w:p>
    <w:p w14:paraId="50A2E6BF" w14:textId="77777777" w:rsidR="00327E21" w:rsidRDefault="00000000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гаранција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банке</w:t>
      </w:r>
      <w:proofErr w:type="spellEnd"/>
      <w:r>
        <w:rPr>
          <w:color w:val="000000"/>
        </w:rPr>
        <w:t>;</w:t>
      </w:r>
    </w:p>
    <w:p w14:paraId="147B0847" w14:textId="77777777" w:rsidR="00327E21" w:rsidRDefault="00000000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хипотека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реда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непокретностима</w:t>
      </w:r>
      <w:proofErr w:type="spellEnd"/>
      <w:r>
        <w:rPr>
          <w:color w:val="000000"/>
        </w:rPr>
        <w:t>;</w:t>
      </w:r>
    </w:p>
    <w:p w14:paraId="4EF94BEE" w14:textId="77777777" w:rsidR="00327E21" w:rsidRDefault="00000000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залога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постојећој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опреми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покретним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стварима</w:t>
      </w:r>
      <w:proofErr w:type="spellEnd"/>
      <w:r>
        <w:rPr>
          <w:color w:val="000000"/>
        </w:rPr>
        <w:t>;</w:t>
      </w:r>
    </w:p>
    <w:p w14:paraId="4CE2D5E2" w14:textId="77777777" w:rsidR="00327E21" w:rsidRDefault="00000000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меница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менично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солидарног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јемца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привредног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субјекта</w:t>
      </w:r>
      <w:proofErr w:type="spellEnd"/>
      <w:r>
        <w:rPr>
          <w:color w:val="000000"/>
        </w:rPr>
        <w:t>.</w:t>
      </w:r>
    </w:p>
    <w:p w14:paraId="35341293" w14:textId="77777777" w:rsidR="00327E21" w:rsidRDefault="00000000">
      <w:pPr>
        <w:spacing w:after="150"/>
      </w:pPr>
      <w:proofErr w:type="spellStart"/>
      <w:r>
        <w:rPr>
          <w:color w:val="000000"/>
        </w:rPr>
        <w:lastRenderedPageBreak/>
        <w:t>Поред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обавезне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менице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меничним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овлашћењем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увек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претходно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инструмената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обезбеђења</w:t>
      </w:r>
      <w:proofErr w:type="spellEnd"/>
      <w:r>
        <w:rPr>
          <w:color w:val="000000"/>
        </w:rPr>
        <w:t>.</w:t>
      </w:r>
    </w:p>
    <w:p w14:paraId="29B95238" w14:textId="77777777" w:rsidR="00327E21" w:rsidRDefault="00000000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хипотековане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непокретности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зависно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непокретности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висина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гаранције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износити</w:t>
      </w:r>
      <w:proofErr w:type="spellEnd"/>
      <w:r>
        <w:rPr>
          <w:color w:val="000000"/>
        </w:rPr>
        <w:t>:</w:t>
      </w:r>
    </w:p>
    <w:p w14:paraId="4593E664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70% </w:t>
      </w:r>
      <w:proofErr w:type="spellStart"/>
      <w:r>
        <w:rPr>
          <w:color w:val="000000"/>
        </w:rPr>
        <w:t>тржишне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стамбеног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станови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породичне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куће</w:t>
      </w:r>
      <w:proofErr w:type="spellEnd"/>
      <w:r>
        <w:rPr>
          <w:color w:val="000000"/>
        </w:rPr>
        <w:t>);</w:t>
      </w:r>
    </w:p>
    <w:p w14:paraId="55FA5F12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60% </w:t>
      </w:r>
      <w:proofErr w:type="spellStart"/>
      <w:r>
        <w:rPr>
          <w:color w:val="000000"/>
        </w:rPr>
        <w:t>тржишне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зграда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пословног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канцеларије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управне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зграде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угоститељски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трговачки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хладњаче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бензинске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пумпе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</w:t>
      </w:r>
      <w:proofErr w:type="spellEnd"/>
      <w:r>
        <w:rPr>
          <w:color w:val="000000"/>
        </w:rPr>
        <w:t>.);</w:t>
      </w:r>
    </w:p>
    <w:p w14:paraId="011E2017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50% </w:t>
      </w:r>
      <w:proofErr w:type="spellStart"/>
      <w:r>
        <w:rPr>
          <w:color w:val="000000"/>
        </w:rPr>
        <w:t>тржишне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индустријских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објеката</w:t>
      </w:r>
      <w:proofErr w:type="spellEnd"/>
      <w:r>
        <w:rPr>
          <w:color w:val="000000"/>
        </w:rPr>
        <w:t>, (</w:t>
      </w:r>
      <w:proofErr w:type="spellStart"/>
      <w:r>
        <w:rPr>
          <w:color w:val="000000"/>
        </w:rPr>
        <w:t>хала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магацина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млинова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силоса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гаража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помоћних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објеката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</w:t>
      </w:r>
      <w:proofErr w:type="spellEnd"/>
      <w:r>
        <w:rPr>
          <w:color w:val="000000"/>
        </w:rPr>
        <w:t>.);</w:t>
      </w:r>
    </w:p>
    <w:p w14:paraId="7BC1D111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30% </w:t>
      </w:r>
      <w:proofErr w:type="spellStart"/>
      <w:r>
        <w:rPr>
          <w:color w:val="000000"/>
        </w:rPr>
        <w:t>тржишне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грађевинског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земљишта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пољопривредног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земљишта</w:t>
      </w:r>
      <w:proofErr w:type="spellEnd"/>
      <w:r>
        <w:rPr>
          <w:color w:val="000000"/>
        </w:rPr>
        <w:t>.</w:t>
      </w:r>
    </w:p>
    <w:p w14:paraId="557E7AA7" w14:textId="77777777" w:rsidR="00327E21" w:rsidRDefault="00000000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опреме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покретних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ствари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висина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гаранције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износити</w:t>
      </w:r>
      <w:proofErr w:type="spellEnd"/>
      <w:r>
        <w:rPr>
          <w:color w:val="000000"/>
        </w:rPr>
        <w:t>:</w:t>
      </w:r>
    </w:p>
    <w:p w14:paraId="7034393F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50% </w:t>
      </w:r>
      <w:proofErr w:type="spellStart"/>
      <w:r>
        <w:rPr>
          <w:color w:val="000000"/>
        </w:rPr>
        <w:t>тржишне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опреме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покретних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ствари</w:t>
      </w:r>
      <w:proofErr w:type="spellEnd"/>
      <w:r>
        <w:rPr>
          <w:color w:val="000000"/>
        </w:rPr>
        <w:t>;</w:t>
      </w:r>
    </w:p>
    <w:p w14:paraId="1E852B43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30% </w:t>
      </w:r>
      <w:proofErr w:type="spellStart"/>
      <w:r>
        <w:rPr>
          <w:color w:val="000000"/>
        </w:rPr>
        <w:t>тржишне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опреме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покретних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ствари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старијих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</w:p>
    <w:p w14:paraId="75D9691A" w14:textId="77777777" w:rsidR="00327E21" w:rsidRDefault="00000000">
      <w:pPr>
        <w:spacing w:after="150"/>
      </w:pPr>
      <w:proofErr w:type="spellStart"/>
      <w:r>
        <w:rPr>
          <w:color w:val="000000"/>
        </w:rPr>
        <w:t>Фонд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прихватити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хипотеку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претходно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хипотеке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непокретности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корист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>.</w:t>
      </w:r>
    </w:p>
    <w:p w14:paraId="30A1FA64" w14:textId="77777777" w:rsidR="00327E21" w:rsidRDefault="00000000">
      <w:pPr>
        <w:spacing w:after="150"/>
      </w:pPr>
      <w:proofErr w:type="spellStart"/>
      <w:r>
        <w:rPr>
          <w:color w:val="000000"/>
        </w:rPr>
        <w:t>Изузетно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Фонд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гаранције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прихватити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хипотеку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објекту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изградњи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хипотеци</w:t>
      </w:r>
      <w:proofErr w:type="spellEnd"/>
      <w:r>
        <w:rPr>
          <w:color w:val="000000"/>
        </w:rPr>
        <w:t>.</w:t>
      </w:r>
    </w:p>
    <w:p w14:paraId="510F9030" w14:textId="77777777" w:rsidR="00327E21" w:rsidRDefault="00000000">
      <w:pPr>
        <w:spacing w:after="150"/>
      </w:pP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налогодавац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гаранцији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привредни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недовољно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развијене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седиште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регистрован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огранак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тржишна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инструмената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 и/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буде</w:t>
      </w:r>
      <w:proofErr w:type="spellEnd"/>
      <w:r>
        <w:rPr>
          <w:color w:val="000000"/>
        </w:rPr>
        <w:t xml:space="preserve"> 1:1.</w:t>
      </w:r>
    </w:p>
    <w:p w14:paraId="5D1B74AD" w14:textId="77777777" w:rsidR="00327E21" w:rsidRDefault="00000000">
      <w:pPr>
        <w:spacing w:after="150"/>
      </w:pPr>
      <w:proofErr w:type="spellStart"/>
      <w:r>
        <w:rPr>
          <w:color w:val="000000"/>
        </w:rPr>
        <w:t>Фонд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додатна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обезбеђења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>:</w:t>
      </w:r>
    </w:p>
    <w:p w14:paraId="0157F8A1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личне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оснивача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субјекта</w:t>
      </w:r>
      <w:proofErr w:type="spellEnd"/>
      <w:r>
        <w:rPr>
          <w:color w:val="000000"/>
        </w:rPr>
        <w:t>;</w:t>
      </w:r>
    </w:p>
    <w:p w14:paraId="26E9DB8E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хипотеку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реда</w:t>
      </w:r>
      <w:proofErr w:type="spellEnd"/>
      <w:r>
        <w:rPr>
          <w:color w:val="000000"/>
        </w:rPr>
        <w:t>;</w:t>
      </w:r>
    </w:p>
    <w:p w14:paraId="7498B0B9" w14:textId="77777777" w:rsidR="00327E21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хипотеку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залогу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објекту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опреми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/а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реализује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сарадњи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залога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будућој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ствари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опреми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возилима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кредитирања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обезбеђење</w:t>
      </w:r>
      <w:proofErr w:type="spellEnd"/>
      <w:r>
        <w:rPr>
          <w:color w:val="000000"/>
        </w:rPr>
        <w:t>,</w:t>
      </w:r>
    </w:p>
    <w:p w14:paraId="20C0A242" w14:textId="77777777" w:rsidR="00327E21" w:rsidRDefault="00000000">
      <w:pPr>
        <w:spacing w:after="150"/>
      </w:pPr>
      <w:r>
        <w:rPr>
          <w:color w:val="000000"/>
        </w:rPr>
        <w:lastRenderedPageBreak/>
        <w:t xml:space="preserve">– </w:t>
      </w:r>
      <w:proofErr w:type="spellStart"/>
      <w:r>
        <w:rPr>
          <w:color w:val="000000"/>
        </w:rPr>
        <w:t>јемство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физичког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инструменте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обезбеђења</w:t>
      </w:r>
      <w:proofErr w:type="spellEnd"/>
      <w:r>
        <w:rPr>
          <w:color w:val="000000"/>
        </w:rPr>
        <w:t>.</w:t>
      </w:r>
    </w:p>
    <w:p w14:paraId="191D6F35" w14:textId="77777777" w:rsidR="00327E21" w:rsidRDefault="00000000">
      <w:pPr>
        <w:spacing w:after="150"/>
      </w:pPr>
      <w:proofErr w:type="spellStart"/>
      <w:r>
        <w:rPr>
          <w:color w:val="000000"/>
        </w:rPr>
        <w:t>Изузетно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краткорочних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подстицање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конкуретности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ликвидности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јемством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физичког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хипотеком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пољопривредном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шумском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земљишту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обезбедити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максималног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1.000.000,00 </w:t>
      </w:r>
      <w:proofErr w:type="spellStart"/>
      <w:r>
        <w:rPr>
          <w:color w:val="000000"/>
        </w:rPr>
        <w:t>динара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Сви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поменутих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инструментима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укључујући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хипотеку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објектима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грађевинском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земљишту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повраћај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увећаног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припадајућу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камату</w:t>
      </w:r>
      <w:proofErr w:type="spellEnd"/>
      <w:r>
        <w:rPr>
          <w:color w:val="000000"/>
        </w:rPr>
        <w:t>.</w:t>
      </w:r>
    </w:p>
    <w:p w14:paraId="194004B2" w14:textId="77777777" w:rsidR="00327E21" w:rsidRDefault="00000000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клијента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примењиваће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колатерала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кредиту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гаранцији</w:t>
      </w:r>
      <w:proofErr w:type="spellEnd"/>
      <w:r>
        <w:rPr>
          <w:color w:val="000000"/>
        </w:rPr>
        <w:t xml:space="preserve">, а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пондерима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предвиђених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програмом</w:t>
      </w:r>
      <w:proofErr w:type="spellEnd"/>
      <w:r>
        <w:rPr>
          <w:color w:val="000000"/>
        </w:rPr>
        <w:t xml:space="preserve">. 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примењиваће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каматна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стопа</w:t>
      </w:r>
      <w:proofErr w:type="spellEnd"/>
      <w:r>
        <w:rPr>
          <w:color w:val="000000"/>
        </w:rPr>
        <w:t>.</w:t>
      </w:r>
    </w:p>
    <w:p w14:paraId="4800DC3B" w14:textId="77777777" w:rsidR="00327E21" w:rsidRDefault="00000000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делу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Фонд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наплаћивати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накнаду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висини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1%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остатак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првокласно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обезбеђења</w:t>
      </w:r>
      <w:proofErr w:type="spellEnd"/>
      <w:r>
        <w:rPr>
          <w:color w:val="000000"/>
        </w:rPr>
        <w:t>.</w:t>
      </w:r>
    </w:p>
    <w:p w14:paraId="640DACC8" w14:textId="77777777" w:rsidR="00327E21" w:rsidRDefault="00000000">
      <w:pPr>
        <w:spacing w:after="120"/>
        <w:jc w:val="center"/>
      </w:pPr>
      <w:r>
        <w:rPr>
          <w:color w:val="000000"/>
        </w:rPr>
        <w:t>IX. ПРОЦЕДУРЕ ЗА ОДОБРАВАЊЕ КРЕДИТА/ГАРАНЦИЈА</w:t>
      </w:r>
    </w:p>
    <w:p w14:paraId="7BAA5D54" w14:textId="77777777" w:rsidR="00327E21" w:rsidRDefault="00000000">
      <w:pPr>
        <w:spacing w:after="150"/>
      </w:pPr>
      <w:proofErr w:type="spellStart"/>
      <w:r>
        <w:rPr>
          <w:color w:val="000000"/>
        </w:rPr>
        <w:t>Захтеви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гаранција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web </w:t>
      </w:r>
      <w:proofErr w:type="spellStart"/>
      <w:r>
        <w:rPr>
          <w:color w:val="000000"/>
        </w:rPr>
        <w:t>сајту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делу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Садржај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гаранција</w:t>
      </w:r>
      <w:proofErr w:type="spellEnd"/>
      <w:r>
        <w:rPr>
          <w:color w:val="000000"/>
        </w:rPr>
        <w:t>”.</w:t>
      </w:r>
    </w:p>
    <w:p w14:paraId="51CB5634" w14:textId="77777777" w:rsidR="00327E21" w:rsidRDefault="00000000">
      <w:pPr>
        <w:spacing w:after="150"/>
      </w:pPr>
      <w:proofErr w:type="spellStart"/>
      <w:r>
        <w:rPr>
          <w:color w:val="000000"/>
        </w:rPr>
        <w:t>Након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организационих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предлога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Кредитни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одбор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сагласност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одобрење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одбијање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гаранцију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одбора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коначан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одбору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>.</w:t>
      </w:r>
    </w:p>
    <w:p w14:paraId="00B6D7F2" w14:textId="77777777" w:rsidR="00327E21" w:rsidRDefault="00000000">
      <w:pPr>
        <w:spacing w:after="150"/>
      </w:pPr>
      <w:proofErr w:type="spellStart"/>
      <w:r>
        <w:rPr>
          <w:color w:val="000000"/>
        </w:rPr>
        <w:t>Коначну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одобрењу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одбијању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гаранцију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одбор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>.</w:t>
      </w:r>
    </w:p>
    <w:p w14:paraId="0187043C" w14:textId="77777777" w:rsidR="00327E21" w:rsidRDefault="00000000">
      <w:pPr>
        <w:spacing w:after="150"/>
      </w:pPr>
      <w:proofErr w:type="spellStart"/>
      <w:r>
        <w:rPr>
          <w:color w:val="000000"/>
        </w:rPr>
        <w:t>Захтеви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ЕИБ </w:t>
      </w:r>
      <w:proofErr w:type="spellStart"/>
      <w:r>
        <w:rPr>
          <w:color w:val="000000"/>
        </w:rPr>
        <w:t>након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одбора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достављају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даље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одобрење</w:t>
      </w:r>
      <w:proofErr w:type="spellEnd"/>
      <w:r>
        <w:rPr>
          <w:color w:val="000000"/>
        </w:rPr>
        <w:t xml:space="preserve"> ЕИБ.</w:t>
      </w:r>
    </w:p>
    <w:p w14:paraId="33BA1072" w14:textId="77777777" w:rsidR="00327E21" w:rsidRDefault="00000000">
      <w:pPr>
        <w:spacing w:after="150"/>
      </w:pP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одбора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одобрењу</w:t>
      </w:r>
      <w:proofErr w:type="spellEnd"/>
      <w:r>
        <w:rPr>
          <w:color w:val="000000"/>
        </w:rPr>
        <w:t xml:space="preserve">, ЕИБ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коначну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сагласност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линије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УО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доношењем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одбијању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директор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>.</w:t>
      </w:r>
    </w:p>
    <w:p w14:paraId="0415AF8F" w14:textId="77777777" w:rsidR="00327E21" w:rsidRDefault="00000000">
      <w:pPr>
        <w:spacing w:after="120"/>
        <w:jc w:val="center"/>
      </w:pPr>
      <w:r>
        <w:rPr>
          <w:color w:val="000000"/>
        </w:rPr>
        <w:t>X. НАМЕНСКО КОРИШЋЕЊЕ СРЕДСТАВА</w:t>
      </w:r>
    </w:p>
    <w:p w14:paraId="4EFCA660" w14:textId="77777777" w:rsidR="00327E21" w:rsidRDefault="00000000">
      <w:pPr>
        <w:spacing w:after="150"/>
      </w:pPr>
      <w:proofErr w:type="spellStart"/>
      <w:r>
        <w:rPr>
          <w:color w:val="000000"/>
        </w:rPr>
        <w:t>Фонд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сарадњи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агенцијама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основаним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сарадњи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документарну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теренску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контролу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наменском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програмом</w:t>
      </w:r>
      <w:proofErr w:type="spellEnd"/>
      <w:r>
        <w:rPr>
          <w:color w:val="000000"/>
        </w:rPr>
        <w:t>.</w:t>
      </w:r>
    </w:p>
    <w:p w14:paraId="4D879385" w14:textId="77777777" w:rsidR="00327E21" w:rsidRDefault="00000000">
      <w:pPr>
        <w:spacing w:after="150"/>
      </w:pPr>
      <w:proofErr w:type="spellStart"/>
      <w:r>
        <w:rPr>
          <w:color w:val="000000"/>
        </w:rPr>
        <w:lastRenderedPageBreak/>
        <w:t>Теренска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контрола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спроводити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одобрења</w:t>
      </w:r>
      <w:proofErr w:type="spellEnd"/>
      <w:r>
        <w:rPr>
          <w:color w:val="000000"/>
        </w:rPr>
        <w:t xml:space="preserve"> а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коришћење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у </w:t>
      </w:r>
      <w:proofErr w:type="spellStart"/>
      <w:r>
        <w:rPr>
          <w:color w:val="000000"/>
        </w:rPr>
        <w:t>току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завршетка</w:t>
      </w:r>
      <w:proofErr w:type="spellEnd"/>
      <w:r>
        <w:rPr>
          <w:color w:val="000000"/>
        </w:rPr>
        <w:t>.</w:t>
      </w:r>
    </w:p>
    <w:p w14:paraId="653320FE" w14:textId="77777777" w:rsidR="00327E21" w:rsidRDefault="00000000">
      <w:pPr>
        <w:spacing w:after="150"/>
      </w:pPr>
      <w:proofErr w:type="spellStart"/>
      <w:r>
        <w:rPr>
          <w:color w:val="000000"/>
        </w:rPr>
        <w:t>Контрола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провером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објеката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опреме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искоришћена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Документарну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контролу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>.</w:t>
      </w:r>
    </w:p>
    <w:p w14:paraId="75859BA5" w14:textId="77777777" w:rsidR="00327E21" w:rsidRDefault="00000000">
      <w:pPr>
        <w:spacing w:after="150"/>
      </w:pP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инвестиционих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грађевинских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пуштају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динамиком</w:t>
      </w:r>
      <w:proofErr w:type="spellEnd"/>
      <w:r>
        <w:rPr>
          <w:color w:val="000000"/>
        </w:rPr>
        <w:t xml:space="preserve">, с </w:t>
      </w:r>
      <w:proofErr w:type="spellStart"/>
      <w:r>
        <w:rPr>
          <w:color w:val="000000"/>
        </w:rPr>
        <w:t>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авансно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пуштају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максимално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40%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радова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Преостали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пушта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оверених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привремених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ситуација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коначне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ситуације</w:t>
      </w:r>
      <w:proofErr w:type="spellEnd"/>
      <w:r>
        <w:rPr>
          <w:color w:val="000000"/>
        </w:rPr>
        <w:t>;</w:t>
      </w:r>
    </w:p>
    <w:p w14:paraId="21B0EDF2" w14:textId="77777777" w:rsidR="00327E21" w:rsidRDefault="00000000">
      <w:pPr>
        <w:spacing w:after="150"/>
      </w:pP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набавку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пуштају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течај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профактура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испоручиоцем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адекватним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важности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добављача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, а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плаћања</w:t>
      </w:r>
      <w:proofErr w:type="spellEnd"/>
      <w:r>
        <w:rPr>
          <w:color w:val="000000"/>
        </w:rPr>
        <w:t>.</w:t>
      </w:r>
    </w:p>
    <w:p w14:paraId="1BA53110" w14:textId="77777777" w:rsidR="00327E21" w:rsidRDefault="00000000">
      <w:pPr>
        <w:spacing w:after="150"/>
      </w:pP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укаже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добављач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опреме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извођач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радова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набави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опреме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делатношћу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добављача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извођача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образложење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Сагласност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промени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добављача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извођача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одбор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. У </w:t>
      </w:r>
      <w:proofErr w:type="spellStart"/>
      <w:r>
        <w:rPr>
          <w:color w:val="000000"/>
        </w:rPr>
        <w:t>свим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случајевима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одлуку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промени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одбор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>.</w:t>
      </w:r>
    </w:p>
    <w:p w14:paraId="2B57E59E" w14:textId="77777777" w:rsidR="00327E21" w:rsidRDefault="00000000">
      <w:pPr>
        <w:spacing w:after="150"/>
      </w:pP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гаранта</w:t>
      </w:r>
      <w:proofErr w:type="spellEnd"/>
      <w:r>
        <w:rPr>
          <w:color w:val="000000"/>
        </w:rPr>
        <w:t xml:space="preserve">. У </w:t>
      </w:r>
      <w:proofErr w:type="spellStart"/>
      <w:r>
        <w:rPr>
          <w:color w:val="000000"/>
        </w:rPr>
        <w:t>осталим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случајевима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избору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>.</w:t>
      </w:r>
    </w:p>
    <w:p w14:paraId="661097B7" w14:textId="77777777" w:rsidR="00327E21" w:rsidRDefault="00000000">
      <w:pPr>
        <w:spacing w:after="150"/>
      </w:pP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обавези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пријему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утрошку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најкасније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трајања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грејс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достави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наменском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>.</w:t>
      </w:r>
    </w:p>
    <w:p w14:paraId="259945F6" w14:textId="77777777" w:rsidR="00327E21" w:rsidRDefault="00000000">
      <w:pPr>
        <w:spacing w:after="150"/>
      </w:pP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дужан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сваком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тренутку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истека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омогући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контролу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увид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документацију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потребну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потпунијег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сагледавања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контроле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>.</w:t>
      </w:r>
    </w:p>
    <w:p w14:paraId="041DB939" w14:textId="77777777" w:rsidR="00327E21" w:rsidRDefault="00000000">
      <w:pPr>
        <w:spacing w:after="150"/>
      </w:pP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ревизорски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кредитирања</w:t>
      </w:r>
      <w:proofErr w:type="spellEnd"/>
      <w:r>
        <w:rPr>
          <w:color w:val="000000"/>
        </w:rPr>
        <w:t>.</w:t>
      </w:r>
    </w:p>
    <w:p w14:paraId="035784CC" w14:textId="77777777" w:rsidR="00327E21" w:rsidRDefault="00000000">
      <w:pPr>
        <w:spacing w:after="120"/>
        <w:jc w:val="center"/>
      </w:pPr>
      <w:r>
        <w:rPr>
          <w:color w:val="000000"/>
        </w:rPr>
        <w:t>XI. УСЛОВИ И КРИТЕРИЈУМИ ЗА РЕПРОГРАМ КРЕДИТА, ФИНАНСИЈСКО РЕСТРУКТУРИРАЊЕ, РЕОРГАНИЗАЦИЈУ ПРИВРЕДНИХ СУБЈЕКАТА И СПОРАЗУМНО РЕГУЛИСАЊЕ ОБАВЕЗА</w:t>
      </w:r>
    </w:p>
    <w:p w14:paraId="4F8E255B" w14:textId="77777777" w:rsidR="00327E21" w:rsidRDefault="00000000">
      <w:pPr>
        <w:spacing w:after="120"/>
        <w:jc w:val="center"/>
      </w:pPr>
      <w:proofErr w:type="spellStart"/>
      <w:r>
        <w:rPr>
          <w:b/>
          <w:color w:val="000000"/>
        </w:rPr>
        <w:t>Репрограми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кредита</w:t>
      </w:r>
      <w:proofErr w:type="spellEnd"/>
    </w:p>
    <w:p w14:paraId="1B3BE416" w14:textId="77777777" w:rsidR="00327E21" w:rsidRDefault="00000000">
      <w:pPr>
        <w:spacing w:after="150"/>
      </w:pPr>
      <w:proofErr w:type="spellStart"/>
      <w:r>
        <w:rPr>
          <w:color w:val="000000"/>
        </w:rPr>
        <w:t>Фонд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одобрити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репрограм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отплати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критеријумима</w:t>
      </w:r>
      <w:proofErr w:type="spellEnd"/>
      <w:r>
        <w:rPr>
          <w:color w:val="000000"/>
        </w:rPr>
        <w:t>.</w:t>
      </w:r>
    </w:p>
    <w:p w14:paraId="63A9D32B" w14:textId="77777777" w:rsidR="00327E21" w:rsidRDefault="00000000">
      <w:pPr>
        <w:spacing w:after="150"/>
      </w:pPr>
      <w:proofErr w:type="spellStart"/>
      <w:r>
        <w:rPr>
          <w:color w:val="000000"/>
        </w:rPr>
        <w:lastRenderedPageBreak/>
        <w:t>Критеријуми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репрограмирања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>:</w:t>
      </w:r>
    </w:p>
    <w:p w14:paraId="0516F4C9" w14:textId="77777777" w:rsidR="00327E21" w:rsidRDefault="00000000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Стање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блокаду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моменту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репрограму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Анекса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репрограм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блокада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.</w:t>
      </w:r>
    </w:p>
    <w:p w14:paraId="5CB98687" w14:textId="77777777" w:rsidR="00327E21" w:rsidRDefault="00000000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репрограмира</w:t>
      </w:r>
      <w:proofErr w:type="spellEnd"/>
      <w:r>
        <w:rPr>
          <w:color w:val="000000"/>
        </w:rPr>
        <w:t>.</w:t>
      </w:r>
    </w:p>
    <w:p w14:paraId="546ADC22" w14:textId="77777777" w:rsidR="00327E21" w:rsidRDefault="00000000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Репрограм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разлоге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репрограма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економску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оправданост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репрограм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побољшати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економски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положај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олакшати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враћање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>.</w:t>
      </w:r>
    </w:p>
    <w:p w14:paraId="228BDE31" w14:textId="77777777" w:rsidR="00327E21" w:rsidRDefault="00000000">
      <w:pPr>
        <w:spacing w:after="150"/>
      </w:pP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репрограма</w:t>
      </w:r>
      <w:proofErr w:type="spellEnd"/>
      <w:r>
        <w:rPr>
          <w:color w:val="000000"/>
        </w:rPr>
        <w:t>:</w:t>
      </w:r>
    </w:p>
    <w:p w14:paraId="6AD7CF78" w14:textId="77777777" w:rsidR="00327E21" w:rsidRDefault="00000000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Репрограм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продужење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отплате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24 </w:t>
      </w:r>
      <w:proofErr w:type="spellStart"/>
      <w:r>
        <w:rPr>
          <w:color w:val="000000"/>
        </w:rPr>
        <w:t>месеца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рачунајући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последњег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ануитета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кредиту</w:t>
      </w:r>
      <w:proofErr w:type="spellEnd"/>
      <w:r>
        <w:rPr>
          <w:color w:val="000000"/>
        </w:rPr>
        <w:t>,</w:t>
      </w:r>
    </w:p>
    <w:p w14:paraId="743F2E58" w14:textId="77777777" w:rsidR="00327E21" w:rsidRDefault="00000000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Репрограм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обухвата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анекса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>,</w:t>
      </w:r>
    </w:p>
    <w:p w14:paraId="36E1DAA2" w14:textId="77777777" w:rsidR="00327E21" w:rsidRDefault="00000000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успостављена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кредиту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усагласи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репрограма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Фонд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додатна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обезбеђења</w:t>
      </w:r>
      <w:proofErr w:type="spellEnd"/>
      <w:r>
        <w:rPr>
          <w:color w:val="000000"/>
        </w:rPr>
        <w:t>.</w:t>
      </w:r>
    </w:p>
    <w:p w14:paraId="118D4BA7" w14:textId="77777777" w:rsidR="00327E21" w:rsidRDefault="00000000">
      <w:pPr>
        <w:spacing w:after="150"/>
      </w:pP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обезбеђења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пласмана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комисионим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репрограму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уредбама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програмима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пласмани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одобрени</w:t>
      </w:r>
      <w:proofErr w:type="spellEnd"/>
      <w:r>
        <w:rPr>
          <w:color w:val="000000"/>
        </w:rPr>
        <w:t>.</w:t>
      </w:r>
    </w:p>
    <w:p w14:paraId="749BEE20" w14:textId="77777777" w:rsidR="00327E21" w:rsidRDefault="00000000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каматна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износиће</w:t>
      </w:r>
      <w:proofErr w:type="spellEnd"/>
      <w:r>
        <w:rPr>
          <w:color w:val="000000"/>
        </w:rPr>
        <w:t xml:space="preserve"> 3,8%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каматна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иницијалном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задржава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каматна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стопа</w:t>
      </w:r>
      <w:proofErr w:type="spellEnd"/>
      <w:r>
        <w:rPr>
          <w:color w:val="000000"/>
        </w:rPr>
        <w:t>.</w:t>
      </w:r>
    </w:p>
    <w:p w14:paraId="1D0B4520" w14:textId="77777777" w:rsidR="00327E21" w:rsidRDefault="00000000">
      <w:pPr>
        <w:spacing w:after="150"/>
      </w:pP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одобрења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репрограма,плати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накнаду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висини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0,3%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кредиту</w:t>
      </w:r>
      <w:proofErr w:type="spellEnd"/>
      <w:r>
        <w:rPr>
          <w:color w:val="000000"/>
        </w:rPr>
        <w:t>.</w:t>
      </w:r>
    </w:p>
    <w:p w14:paraId="5467AE12" w14:textId="77777777" w:rsidR="00327E21" w:rsidRDefault="00000000">
      <w:pPr>
        <w:spacing w:after="120"/>
        <w:jc w:val="center"/>
      </w:pPr>
      <w:proofErr w:type="spellStart"/>
      <w:r>
        <w:rPr>
          <w:b/>
          <w:color w:val="000000"/>
        </w:rPr>
        <w:t>Финансијско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реструктурирање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пласмана</w:t>
      </w:r>
      <w:proofErr w:type="spellEnd"/>
    </w:p>
    <w:p w14:paraId="288DD363" w14:textId="77777777" w:rsidR="00327E21" w:rsidRDefault="00000000">
      <w:pPr>
        <w:spacing w:after="150"/>
      </w:pPr>
      <w:proofErr w:type="spellStart"/>
      <w:r>
        <w:rPr>
          <w:color w:val="000000"/>
        </w:rPr>
        <w:t>Фонд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критеријумима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дефинисаним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одобрити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реструктурирање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пласмана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реструктурирања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сачињен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споразумном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реструктурирању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друштава</w:t>
      </w:r>
      <w:proofErr w:type="spellEnd"/>
      <w:r>
        <w:rPr>
          <w:color w:val="000000"/>
        </w:rPr>
        <w:t>.</w:t>
      </w:r>
    </w:p>
    <w:p w14:paraId="63F3578D" w14:textId="77777777" w:rsidR="00327E21" w:rsidRDefault="00000000">
      <w:pPr>
        <w:spacing w:after="150"/>
      </w:pP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реструктурирања</w:t>
      </w:r>
      <w:proofErr w:type="spellEnd"/>
      <w:r>
        <w:rPr>
          <w:color w:val="00000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066"/>
        <w:gridCol w:w="6826"/>
      </w:tblGrid>
      <w:tr w:rsidR="00327E21" w14:paraId="3A83FFA7" w14:textId="77777777">
        <w:trPr>
          <w:trHeight w:val="45"/>
          <w:tblCellSpacing w:w="0" w:type="auto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2AD38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Период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мировања</w:t>
            </w:r>
            <w:proofErr w:type="spellEnd"/>
          </w:p>
        </w:tc>
        <w:tc>
          <w:tcPr>
            <w:tcW w:w="1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BED87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24 </w:t>
            </w:r>
            <w:proofErr w:type="spellStart"/>
            <w:r>
              <w:rPr>
                <w:color w:val="000000"/>
              </w:rPr>
              <w:t>месеца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327E21" w14:paraId="34F363E9" w14:textId="77777777">
        <w:trPr>
          <w:trHeight w:val="45"/>
          <w:tblCellSpacing w:w="0" w:type="auto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37891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lastRenderedPageBreak/>
              <w:t>Коначан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отплате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дуга</w:t>
            </w:r>
            <w:proofErr w:type="spellEnd"/>
          </w:p>
        </w:tc>
        <w:tc>
          <w:tcPr>
            <w:tcW w:w="1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536C8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7 </w:t>
            </w:r>
            <w:proofErr w:type="spellStart"/>
            <w:r>
              <w:rPr>
                <w:color w:val="000000"/>
              </w:rPr>
              <w:t>година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оквиру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постоји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могућност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мировања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24 </w:t>
            </w:r>
            <w:proofErr w:type="spellStart"/>
            <w:r>
              <w:rPr>
                <w:color w:val="000000"/>
              </w:rPr>
              <w:t>месеца</w:t>
            </w:r>
            <w:proofErr w:type="spellEnd"/>
          </w:p>
        </w:tc>
      </w:tr>
      <w:tr w:rsidR="00327E21" w14:paraId="49D4E030" w14:textId="77777777">
        <w:trPr>
          <w:trHeight w:val="45"/>
          <w:tblCellSpacing w:w="0" w:type="auto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C9F88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Каматна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стопа</w:t>
            </w:r>
            <w:proofErr w:type="spellEnd"/>
          </w:p>
        </w:tc>
        <w:tc>
          <w:tcPr>
            <w:tcW w:w="1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125F5" w14:textId="77777777" w:rsidR="00327E21" w:rsidRDefault="00000000">
            <w:pPr>
              <w:spacing w:after="150"/>
            </w:pPr>
            <w:r>
              <w:rPr>
                <w:color w:val="000000"/>
              </w:rPr>
              <w:t xml:space="preserve">4% </w:t>
            </w:r>
            <w:proofErr w:type="spellStart"/>
            <w:r>
              <w:rPr>
                <w:color w:val="000000"/>
              </w:rPr>
              <w:t>фиксна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годишњем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нивоу</w:t>
            </w:r>
            <w:proofErr w:type="spellEnd"/>
          </w:p>
          <w:p w14:paraId="116A0418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Уколико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уговорена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каматна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стопа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виша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4% </w:t>
            </w:r>
            <w:proofErr w:type="spellStart"/>
            <w:r>
              <w:rPr>
                <w:color w:val="000000"/>
              </w:rPr>
              <w:t>примењиваће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уговорена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каматна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стопа</w:t>
            </w:r>
            <w:proofErr w:type="spellEnd"/>
            <w:r>
              <w:rPr>
                <w:color w:val="000000"/>
              </w:rPr>
              <w:t>.</w:t>
            </w:r>
          </w:p>
          <w:p w14:paraId="2B2BC943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Камата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обрачуната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грејс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периоду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наплаћује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месечно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квартално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327E21" w14:paraId="6AA6212A" w14:textId="77777777">
        <w:trPr>
          <w:trHeight w:val="45"/>
          <w:tblCellSpacing w:w="0" w:type="auto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96AE8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Валутна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клаузула</w:t>
            </w:r>
            <w:proofErr w:type="spellEnd"/>
          </w:p>
        </w:tc>
        <w:tc>
          <w:tcPr>
            <w:tcW w:w="1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6F51D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Да</w:t>
            </w:r>
            <w:proofErr w:type="spellEnd"/>
          </w:p>
        </w:tc>
      </w:tr>
      <w:tr w:rsidR="00327E21" w14:paraId="7A3F1B34" w14:textId="77777777">
        <w:trPr>
          <w:trHeight w:val="45"/>
          <w:tblCellSpacing w:w="0" w:type="auto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33AFA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Начин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отплате</w:t>
            </w:r>
            <w:proofErr w:type="spellEnd"/>
          </w:p>
        </w:tc>
        <w:tc>
          <w:tcPr>
            <w:tcW w:w="1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A3FD1" w14:textId="77777777" w:rsidR="00327E21" w:rsidRDefault="00000000">
            <w:pPr>
              <w:spacing w:after="150"/>
            </w:pPr>
            <w:r>
              <w:rPr>
                <w:color w:val="000000"/>
              </w:rPr>
              <w:t xml:space="preserve">У </w:t>
            </w:r>
            <w:proofErr w:type="spellStart"/>
            <w:r>
              <w:rPr>
                <w:color w:val="000000"/>
              </w:rPr>
              <w:t>месечним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тромесечним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ануитетима</w:t>
            </w:r>
            <w:proofErr w:type="spellEnd"/>
          </w:p>
        </w:tc>
      </w:tr>
      <w:tr w:rsidR="00327E21" w14:paraId="3A6D8364" w14:textId="77777777">
        <w:trPr>
          <w:trHeight w:val="45"/>
          <w:tblCellSpacing w:w="0" w:type="auto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38868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обезбеђења</w:t>
            </w:r>
            <w:proofErr w:type="spellEnd"/>
          </w:p>
        </w:tc>
        <w:tc>
          <w:tcPr>
            <w:tcW w:w="1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4FAFD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Уговорена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могућност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дефинисања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додатних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средстава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обезбеђења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p w14:paraId="1656781C" w14:textId="77777777" w:rsidR="00327E21" w:rsidRDefault="00000000">
      <w:pPr>
        <w:spacing w:after="150"/>
      </w:pPr>
      <w:proofErr w:type="spellStart"/>
      <w:r>
        <w:rPr>
          <w:color w:val="000000"/>
        </w:rPr>
        <w:t>Планом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реструктурирања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предвидети</w:t>
      </w:r>
      <w:proofErr w:type="spellEnd"/>
      <w:r>
        <w:rPr>
          <w:color w:val="000000"/>
        </w:rPr>
        <w:t>:</w:t>
      </w:r>
    </w:p>
    <w:p w14:paraId="0E4A896A" w14:textId="77777777" w:rsidR="00327E21" w:rsidRDefault="00000000">
      <w:pPr>
        <w:spacing w:after="150"/>
      </w:pPr>
      <w:proofErr w:type="spellStart"/>
      <w:r>
        <w:rPr>
          <w:i/>
          <w:color w:val="000000"/>
        </w:rPr>
        <w:t>Отпис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дуга</w:t>
      </w:r>
      <w:proofErr w:type="spellEnd"/>
      <w:r>
        <w:rPr>
          <w:i/>
          <w:color w:val="000000"/>
        </w:rPr>
        <w:t>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прихватању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отписа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било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отпису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целокупног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случајевима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донетог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стратешком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другачијег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питања</w:t>
      </w:r>
      <w:proofErr w:type="spellEnd"/>
      <w:r>
        <w:rPr>
          <w:color w:val="000000"/>
        </w:rPr>
        <w:t>.</w:t>
      </w:r>
    </w:p>
    <w:p w14:paraId="5C8666AC" w14:textId="77777777" w:rsidR="00327E21" w:rsidRDefault="00000000">
      <w:pPr>
        <w:spacing w:after="150"/>
      </w:pPr>
      <w:proofErr w:type="spellStart"/>
      <w:r>
        <w:rPr>
          <w:i/>
          <w:color w:val="000000"/>
        </w:rPr>
        <w:t>Претварање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потраживања</w:t>
      </w:r>
      <w:proofErr w:type="spellEnd"/>
      <w:r>
        <w:rPr>
          <w:i/>
          <w:color w:val="000000"/>
        </w:rPr>
        <w:t xml:space="preserve"> у </w:t>
      </w:r>
      <w:proofErr w:type="spellStart"/>
      <w:r>
        <w:rPr>
          <w:i/>
          <w:color w:val="000000"/>
        </w:rPr>
        <w:t>капитал</w:t>
      </w:r>
      <w:proofErr w:type="spellEnd"/>
      <w:r>
        <w:rPr>
          <w:i/>
          <w:color w:val="000000"/>
        </w:rPr>
        <w:t>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претварању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потраживања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капитал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случајевима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донетог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стратешком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другачијег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питања</w:t>
      </w:r>
      <w:proofErr w:type="spellEnd"/>
      <w:r>
        <w:rPr>
          <w:color w:val="000000"/>
        </w:rPr>
        <w:t>.</w:t>
      </w:r>
    </w:p>
    <w:p w14:paraId="2B1DB30C" w14:textId="77777777" w:rsidR="00327E21" w:rsidRDefault="00000000">
      <w:pPr>
        <w:spacing w:after="150"/>
      </w:pP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реструктурирања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сачињен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споразумном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реструктурирању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друштава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Коначну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усвајању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одбор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>.</w:t>
      </w:r>
    </w:p>
    <w:p w14:paraId="2D6A8FAE" w14:textId="77777777" w:rsidR="00327E21" w:rsidRDefault="00000000">
      <w:pPr>
        <w:spacing w:after="120"/>
        <w:jc w:val="center"/>
      </w:pPr>
      <w:proofErr w:type="spellStart"/>
      <w:r>
        <w:rPr>
          <w:b/>
          <w:color w:val="000000"/>
        </w:rPr>
        <w:t>Унапред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припремљени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план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реорганизације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план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реорганизације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016"/>
        <w:gridCol w:w="6876"/>
      </w:tblGrid>
      <w:tr w:rsidR="00327E21" w14:paraId="222805C9" w14:textId="77777777">
        <w:trPr>
          <w:trHeight w:val="45"/>
          <w:tblCellSpacing w:w="0" w:type="auto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6C227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Грејс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период</w:t>
            </w:r>
            <w:proofErr w:type="spellEnd"/>
          </w:p>
        </w:tc>
        <w:tc>
          <w:tcPr>
            <w:tcW w:w="1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337FF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24 </w:t>
            </w:r>
            <w:proofErr w:type="spellStart"/>
            <w:r>
              <w:rPr>
                <w:color w:val="000000"/>
              </w:rPr>
              <w:t>месеца</w:t>
            </w:r>
            <w:proofErr w:type="spellEnd"/>
          </w:p>
        </w:tc>
      </w:tr>
      <w:tr w:rsidR="00327E21" w14:paraId="7CD2F5A5" w14:textId="77777777">
        <w:trPr>
          <w:trHeight w:val="45"/>
          <w:tblCellSpacing w:w="0" w:type="auto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2A2D1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Коначан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отплате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дуга</w:t>
            </w:r>
            <w:proofErr w:type="spellEnd"/>
          </w:p>
        </w:tc>
        <w:tc>
          <w:tcPr>
            <w:tcW w:w="1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D31F8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8 </w:t>
            </w:r>
            <w:proofErr w:type="spellStart"/>
            <w:r>
              <w:rPr>
                <w:color w:val="000000"/>
              </w:rPr>
              <w:t>година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оквиру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постоји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могућност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уговарања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грејс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периода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24 </w:t>
            </w:r>
            <w:proofErr w:type="spellStart"/>
            <w:r>
              <w:rPr>
                <w:color w:val="000000"/>
              </w:rPr>
              <w:t>месеца</w:t>
            </w:r>
            <w:proofErr w:type="spellEnd"/>
          </w:p>
        </w:tc>
      </w:tr>
      <w:tr w:rsidR="00327E21" w14:paraId="20DDD563" w14:textId="77777777">
        <w:trPr>
          <w:trHeight w:val="45"/>
          <w:tblCellSpacing w:w="0" w:type="auto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6B334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Каматна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стопа</w:t>
            </w:r>
            <w:proofErr w:type="spellEnd"/>
          </w:p>
        </w:tc>
        <w:tc>
          <w:tcPr>
            <w:tcW w:w="1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599E6" w14:textId="77777777" w:rsidR="00327E21" w:rsidRDefault="00000000">
            <w:pPr>
              <w:spacing w:after="150"/>
            </w:pPr>
            <w:r>
              <w:rPr>
                <w:color w:val="000000"/>
              </w:rPr>
              <w:t xml:space="preserve">4% </w:t>
            </w:r>
            <w:proofErr w:type="spellStart"/>
            <w:r>
              <w:rPr>
                <w:color w:val="000000"/>
              </w:rPr>
              <w:t>фиксна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годишњем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нивоу</w:t>
            </w:r>
            <w:proofErr w:type="spellEnd"/>
          </w:p>
        </w:tc>
      </w:tr>
      <w:tr w:rsidR="00327E21" w14:paraId="53B6D122" w14:textId="77777777">
        <w:trPr>
          <w:trHeight w:val="45"/>
          <w:tblCellSpacing w:w="0" w:type="auto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FFFB8" w14:textId="77777777" w:rsidR="00327E21" w:rsidRDefault="00327E21"/>
        </w:tc>
        <w:tc>
          <w:tcPr>
            <w:tcW w:w="1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21DFF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Уколико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уговорена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каматна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стопа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виша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4% </w:t>
            </w:r>
            <w:proofErr w:type="spellStart"/>
            <w:r>
              <w:rPr>
                <w:color w:val="000000"/>
              </w:rPr>
              <w:t>примењиваће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уговорена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каматна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стопа</w:t>
            </w:r>
            <w:proofErr w:type="spellEnd"/>
            <w:r>
              <w:rPr>
                <w:color w:val="000000"/>
              </w:rPr>
              <w:t>.</w:t>
            </w:r>
          </w:p>
          <w:p w14:paraId="0B1585B3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Камата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обрачуната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грејс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периоду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наплаћује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месечно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квартално</w:t>
            </w:r>
            <w:proofErr w:type="spellEnd"/>
          </w:p>
        </w:tc>
      </w:tr>
      <w:tr w:rsidR="00327E21" w14:paraId="641897E2" w14:textId="77777777">
        <w:trPr>
          <w:trHeight w:val="45"/>
          <w:tblCellSpacing w:w="0" w:type="auto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1EC88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Валутна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клаузула</w:t>
            </w:r>
            <w:proofErr w:type="spellEnd"/>
          </w:p>
        </w:tc>
        <w:tc>
          <w:tcPr>
            <w:tcW w:w="1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BD574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Да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осим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реорганизације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другачије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предвиђено</w:t>
            </w:r>
            <w:proofErr w:type="spellEnd"/>
          </w:p>
        </w:tc>
      </w:tr>
      <w:tr w:rsidR="00327E21" w14:paraId="4BE816B7" w14:textId="77777777">
        <w:trPr>
          <w:trHeight w:val="45"/>
          <w:tblCellSpacing w:w="0" w:type="auto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7A3A7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Начин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отплате</w:t>
            </w:r>
            <w:proofErr w:type="spellEnd"/>
          </w:p>
        </w:tc>
        <w:tc>
          <w:tcPr>
            <w:tcW w:w="1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DFC62" w14:textId="77777777" w:rsidR="00327E21" w:rsidRDefault="00000000">
            <w:pPr>
              <w:spacing w:after="150"/>
            </w:pPr>
            <w:r>
              <w:rPr>
                <w:color w:val="000000"/>
              </w:rPr>
              <w:t xml:space="preserve">У </w:t>
            </w:r>
            <w:proofErr w:type="spellStart"/>
            <w:r>
              <w:rPr>
                <w:color w:val="000000"/>
              </w:rPr>
              <w:t>месечним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тромесечним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ануитетима</w:t>
            </w:r>
            <w:proofErr w:type="spellEnd"/>
          </w:p>
        </w:tc>
      </w:tr>
      <w:tr w:rsidR="00327E21" w14:paraId="52AA4241" w14:textId="77777777">
        <w:trPr>
          <w:trHeight w:val="45"/>
          <w:tblCellSpacing w:w="0" w:type="auto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C3F87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обезбеђења</w:t>
            </w:r>
            <w:proofErr w:type="spellEnd"/>
          </w:p>
        </w:tc>
        <w:tc>
          <w:tcPr>
            <w:tcW w:w="1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DD7BD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lastRenderedPageBreak/>
              <w:t>Уговорена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могућност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дефинисања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додатних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средстава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обезбеђења</w:t>
            </w:r>
            <w:proofErr w:type="spellEnd"/>
          </w:p>
        </w:tc>
      </w:tr>
    </w:tbl>
    <w:p w14:paraId="68BC9439" w14:textId="77777777" w:rsidR="00327E21" w:rsidRDefault="00000000">
      <w:pPr>
        <w:spacing w:after="150"/>
      </w:pPr>
      <w:proofErr w:type="spellStart"/>
      <w:r>
        <w:rPr>
          <w:color w:val="000000"/>
        </w:rPr>
        <w:lastRenderedPageBreak/>
        <w:t>Фонд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сагласити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унапред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припремљеним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реорганизације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реорганизације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стечаја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дефинисаним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програмом</w:t>
      </w:r>
      <w:proofErr w:type="spellEnd"/>
      <w:r>
        <w:rPr>
          <w:color w:val="000000"/>
        </w:rPr>
        <w:t xml:space="preserve"> и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одбора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>.</w:t>
      </w:r>
    </w:p>
    <w:p w14:paraId="258F3C08" w14:textId="77777777" w:rsidR="00327E21" w:rsidRDefault="00000000">
      <w:pPr>
        <w:spacing w:after="150"/>
      </w:pP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унапред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припремљеног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реорганизације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реорганизације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стечају</w:t>
      </w:r>
      <w:proofErr w:type="spellEnd"/>
      <w:r>
        <w:rPr>
          <w:color w:val="000000"/>
        </w:rPr>
        <w:t>:</w:t>
      </w:r>
    </w:p>
    <w:p w14:paraId="02FEB2E9" w14:textId="77777777" w:rsidR="00327E21" w:rsidRDefault="00000000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Садржај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реорганизације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унапред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припремљеног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реорганизације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одредбама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стечају</w:t>
      </w:r>
      <w:proofErr w:type="spellEnd"/>
      <w:r>
        <w:rPr>
          <w:color w:val="000000"/>
        </w:rPr>
        <w:t>.</w:t>
      </w:r>
    </w:p>
    <w:p w14:paraId="00224A5F" w14:textId="77777777" w:rsidR="00327E21" w:rsidRDefault="00000000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Задржавање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првобитно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предвиђених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обезбеђења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Могуће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предвидети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смањити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предвиђено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уговорима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кредиту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гаранцији</w:t>
      </w:r>
      <w:proofErr w:type="spellEnd"/>
      <w:r>
        <w:rPr>
          <w:color w:val="000000"/>
        </w:rPr>
        <w:t>.</w:t>
      </w:r>
    </w:p>
    <w:p w14:paraId="3E8BDB0E" w14:textId="77777777" w:rsidR="00327E21" w:rsidRDefault="00000000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Намирење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потраживања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уновчењем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имовине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хипотека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заложно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корист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предвиђено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првенствено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намирење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потраживања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добијене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заложене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имовине</w:t>
      </w:r>
      <w:proofErr w:type="spellEnd"/>
      <w:r>
        <w:rPr>
          <w:color w:val="000000"/>
        </w:rPr>
        <w:t>.</w:t>
      </w:r>
    </w:p>
    <w:p w14:paraId="165F8FEF" w14:textId="77777777" w:rsidR="00327E21" w:rsidRDefault="00000000">
      <w:pPr>
        <w:spacing w:after="150"/>
      </w:pPr>
      <w:proofErr w:type="spellStart"/>
      <w:r>
        <w:rPr>
          <w:color w:val="000000"/>
        </w:rPr>
        <w:t>Унапред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припремљеним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реорганизације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Планом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реорганизације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финансијским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реструктурирањем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предвидети</w:t>
      </w:r>
      <w:proofErr w:type="spellEnd"/>
      <w:r>
        <w:rPr>
          <w:color w:val="000000"/>
        </w:rPr>
        <w:t>:</w:t>
      </w:r>
    </w:p>
    <w:p w14:paraId="6B2183F6" w14:textId="77777777" w:rsidR="00327E21" w:rsidRDefault="00000000">
      <w:pPr>
        <w:spacing w:after="150"/>
      </w:pPr>
      <w:proofErr w:type="spellStart"/>
      <w:r>
        <w:rPr>
          <w:i/>
          <w:color w:val="000000"/>
        </w:rPr>
        <w:t>Отпис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дуга</w:t>
      </w:r>
      <w:proofErr w:type="spellEnd"/>
      <w:r>
        <w:rPr>
          <w:i/>
          <w:color w:val="000000"/>
        </w:rPr>
        <w:t>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прихватању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отпуста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било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отпусту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отпусту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целокупног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случајевима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стратешком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другачијег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питања</w:t>
      </w:r>
      <w:proofErr w:type="spellEnd"/>
    </w:p>
    <w:p w14:paraId="7FD060C9" w14:textId="77777777" w:rsidR="00327E21" w:rsidRDefault="00000000">
      <w:pPr>
        <w:spacing w:after="150"/>
      </w:pPr>
      <w:proofErr w:type="spellStart"/>
      <w:r>
        <w:rPr>
          <w:i/>
          <w:color w:val="000000"/>
        </w:rPr>
        <w:t>Претварање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потраживања</w:t>
      </w:r>
      <w:proofErr w:type="spellEnd"/>
      <w:r>
        <w:rPr>
          <w:i/>
          <w:color w:val="000000"/>
        </w:rPr>
        <w:t xml:space="preserve"> у </w:t>
      </w:r>
      <w:proofErr w:type="spellStart"/>
      <w:r>
        <w:rPr>
          <w:i/>
          <w:color w:val="000000"/>
        </w:rPr>
        <w:t>капитал</w:t>
      </w:r>
      <w:proofErr w:type="spellEnd"/>
      <w:r>
        <w:rPr>
          <w:i/>
          <w:color w:val="000000"/>
        </w:rPr>
        <w:t>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претварању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потраживања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капитал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случајевима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стратешком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другачијег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питања</w:t>
      </w:r>
      <w:proofErr w:type="spellEnd"/>
      <w:r>
        <w:rPr>
          <w:color w:val="000000"/>
        </w:rPr>
        <w:t>.</w:t>
      </w:r>
    </w:p>
    <w:p w14:paraId="781DF8ED" w14:textId="77777777" w:rsidR="00327E21" w:rsidRDefault="00000000">
      <w:pPr>
        <w:spacing w:after="150"/>
      </w:pPr>
      <w:proofErr w:type="spellStart"/>
      <w:r>
        <w:rPr>
          <w:color w:val="000000"/>
        </w:rPr>
        <w:t>Претходно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реорганизације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унапред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припремљених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реорганизације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Сваки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појединачно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анализира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одређују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конкретни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прихватљиви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Коначну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прихватању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одбор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>.</w:t>
      </w:r>
    </w:p>
    <w:p w14:paraId="30E38A52" w14:textId="77777777" w:rsidR="00327E21" w:rsidRDefault="00000000">
      <w:pPr>
        <w:spacing w:after="120"/>
        <w:jc w:val="center"/>
      </w:pPr>
      <w:proofErr w:type="spellStart"/>
      <w:r>
        <w:rPr>
          <w:b/>
          <w:color w:val="000000"/>
        </w:rPr>
        <w:t>Споразум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измирењу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доспелих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обавеза</w:t>
      </w:r>
      <w:proofErr w:type="spellEnd"/>
    </w:p>
    <w:p w14:paraId="243E26C2" w14:textId="77777777" w:rsidR="00327E21" w:rsidRDefault="00000000">
      <w:pPr>
        <w:spacing w:after="150"/>
      </w:pPr>
      <w:proofErr w:type="spellStart"/>
      <w:r>
        <w:rPr>
          <w:color w:val="000000"/>
        </w:rPr>
        <w:t>Управни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одбор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конкретним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околностима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јемца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приступиоца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заложног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трећег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заинтересованог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одбора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одлучивати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регулисању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међусобних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 и/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јемца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приступиоца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заложног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дужника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трећег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заинтересованог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поводом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враћања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целости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доспео</w:t>
      </w:r>
      <w:proofErr w:type="spellEnd"/>
      <w:r>
        <w:rPr>
          <w:color w:val="000000"/>
        </w:rPr>
        <w:t>.</w:t>
      </w:r>
    </w:p>
    <w:p w14:paraId="7F61B870" w14:textId="77777777" w:rsidR="00327E21" w:rsidRDefault="00000000">
      <w:pPr>
        <w:spacing w:after="150"/>
      </w:pPr>
      <w:proofErr w:type="spellStart"/>
      <w:r>
        <w:rPr>
          <w:color w:val="000000"/>
        </w:rPr>
        <w:lastRenderedPageBreak/>
        <w:t>Услови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споразума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измирењу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>:</w:t>
      </w:r>
    </w:p>
    <w:p w14:paraId="62EDAA54" w14:textId="77777777" w:rsidR="00327E21" w:rsidRDefault="00000000">
      <w:pPr>
        <w:spacing w:after="150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Споразум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измирењу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доспелих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јемцем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приступиоцем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заложним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одбора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дефинисани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закључења</w:t>
      </w:r>
      <w:proofErr w:type="spellEnd"/>
      <w:r>
        <w:rPr>
          <w:color w:val="000000"/>
        </w:rPr>
        <w:t>.</w:t>
      </w:r>
    </w:p>
    <w:p w14:paraId="52AC4C47" w14:textId="77777777" w:rsidR="00327E21" w:rsidRDefault="00000000">
      <w:pPr>
        <w:spacing w:after="150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Приликом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потписивања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споразума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примењиваће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каматна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4%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супротном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каматна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стопа</w:t>
      </w:r>
      <w:proofErr w:type="spellEnd"/>
      <w:r>
        <w:rPr>
          <w:color w:val="000000"/>
        </w:rPr>
        <w:t>.</w:t>
      </w:r>
    </w:p>
    <w:p w14:paraId="36F731FC" w14:textId="77777777" w:rsidR="00327E21" w:rsidRDefault="00000000">
      <w:pPr>
        <w:spacing w:after="150"/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споразуму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успостављена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снази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конкретном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успостављена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замени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адекватна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обезбеђења</w:t>
      </w:r>
      <w:proofErr w:type="spellEnd"/>
      <w:r>
        <w:rPr>
          <w:color w:val="000000"/>
        </w:rPr>
        <w:t xml:space="preserve"> и/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затражи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обезбеђења</w:t>
      </w:r>
      <w:proofErr w:type="spellEnd"/>
      <w:r>
        <w:rPr>
          <w:color w:val="000000"/>
        </w:rPr>
        <w:t>.</w:t>
      </w:r>
    </w:p>
    <w:p w14:paraId="4445637E" w14:textId="77777777" w:rsidR="00327E21" w:rsidRDefault="00000000">
      <w:pPr>
        <w:spacing w:after="150"/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Приликом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споразумно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измирење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доспелих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подносилац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обавези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уплати</w:t>
      </w:r>
      <w:proofErr w:type="spellEnd"/>
      <w:r>
        <w:rPr>
          <w:color w:val="000000"/>
        </w:rPr>
        <w:t xml:space="preserve"> 10% </w:t>
      </w:r>
      <w:proofErr w:type="spellStart"/>
      <w:r>
        <w:rPr>
          <w:color w:val="000000"/>
        </w:rPr>
        <w:t>дуга</w:t>
      </w:r>
      <w:proofErr w:type="spellEnd"/>
    </w:p>
    <w:p w14:paraId="3506B589" w14:textId="77777777" w:rsidR="00327E21" w:rsidRDefault="00000000">
      <w:pPr>
        <w:spacing w:after="150"/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покренут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принудне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наплате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потраживања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услов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споразума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измиривање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поступком</w:t>
      </w:r>
      <w:proofErr w:type="spellEnd"/>
      <w:r>
        <w:rPr>
          <w:color w:val="000000"/>
        </w:rPr>
        <w:t>.</w:t>
      </w:r>
    </w:p>
    <w:p w14:paraId="5D6F1DA9" w14:textId="77777777" w:rsidR="00327E21" w:rsidRDefault="00000000">
      <w:pPr>
        <w:spacing w:after="120"/>
        <w:jc w:val="center"/>
      </w:pPr>
      <w:r>
        <w:rPr>
          <w:color w:val="000000"/>
        </w:rPr>
        <w:t>XII. ПОСЕБНЕ ОДРЕДБЕ</w:t>
      </w:r>
    </w:p>
    <w:p w14:paraId="0AD1D4E2" w14:textId="77777777" w:rsidR="00327E21" w:rsidRDefault="00000000">
      <w:pPr>
        <w:spacing w:after="150"/>
      </w:pPr>
      <w:proofErr w:type="spellStart"/>
      <w:r>
        <w:rPr>
          <w:color w:val="000000"/>
        </w:rPr>
        <w:t>Лимити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минималних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максималних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гаранција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максимални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гаранција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повезаним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критеријумима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одбор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>.</w:t>
      </w:r>
    </w:p>
    <w:p w14:paraId="2EE09893" w14:textId="77777777" w:rsidR="00327E21" w:rsidRDefault="00000000">
      <w:pPr>
        <w:spacing w:after="150"/>
      </w:pPr>
      <w:proofErr w:type="spellStart"/>
      <w:r>
        <w:rPr>
          <w:color w:val="000000"/>
        </w:rPr>
        <w:t>Одредбе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репрограме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финансијско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реструктурирање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пласмана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унапред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припремљене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реорганизације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планове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реорганизације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субјеката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стечаја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могућности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споразумног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измиривања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доспелих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примењиваће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кредите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гаранције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комисионих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релизовао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своје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министарстава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сагласности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министарстава</w:t>
      </w:r>
      <w:proofErr w:type="spellEnd"/>
      <w:r>
        <w:rPr>
          <w:color w:val="000000"/>
        </w:rPr>
        <w:t>.</w:t>
      </w:r>
    </w:p>
    <w:p w14:paraId="794A1B43" w14:textId="77777777" w:rsidR="00327E21" w:rsidRDefault="00000000">
      <w:pPr>
        <w:spacing w:after="150"/>
      </w:pP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репрограм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финансијско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реструктурирање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споразумно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регулисање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сагласност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УППР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реорганизације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износу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РСД 10.000.000,00, </w:t>
      </w:r>
      <w:proofErr w:type="spellStart"/>
      <w:r>
        <w:rPr>
          <w:color w:val="000000"/>
        </w:rPr>
        <w:t>директор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претходну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сагласност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одбора</w:t>
      </w:r>
      <w:proofErr w:type="spellEnd"/>
      <w:r>
        <w:rPr>
          <w:color w:val="000000"/>
        </w:rPr>
        <w:t>.</w:t>
      </w:r>
    </w:p>
    <w:p w14:paraId="2B04CDB5" w14:textId="77777777" w:rsidR="00327E21" w:rsidRDefault="00000000">
      <w:pPr>
        <w:spacing w:after="150"/>
      </w:pP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наплаћена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комисионих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претходну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сагласност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дефинисаним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програмом</w:t>
      </w:r>
      <w:proofErr w:type="spellEnd"/>
      <w:r>
        <w:rPr>
          <w:color w:val="000000"/>
        </w:rPr>
        <w:t>.</w:t>
      </w:r>
    </w:p>
    <w:p w14:paraId="72544FAC" w14:textId="77777777" w:rsidR="00327E21" w:rsidRDefault="00000000">
      <w:pPr>
        <w:spacing w:after="150"/>
      </w:pPr>
      <w:proofErr w:type="spellStart"/>
      <w:r>
        <w:rPr>
          <w:color w:val="000000"/>
        </w:rPr>
        <w:t>Фонд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потраживања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одбор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донесе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дефинисати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висину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дисконтне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стопе</w:t>
      </w:r>
      <w:proofErr w:type="spellEnd"/>
      <w:r>
        <w:rPr>
          <w:color w:val="000000"/>
        </w:rPr>
        <w:t>.</w:t>
      </w:r>
    </w:p>
    <w:p w14:paraId="27817F29" w14:textId="77777777" w:rsidR="00327E21" w:rsidRDefault="00000000">
      <w:pPr>
        <w:spacing w:after="150"/>
      </w:pPr>
      <w:proofErr w:type="spellStart"/>
      <w:r>
        <w:rPr>
          <w:color w:val="000000"/>
        </w:rPr>
        <w:lastRenderedPageBreak/>
        <w:t>Фонд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циљу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ефикасније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наплате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потраживања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појединачне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пласмане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корисницима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отписати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потраживања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одбор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донесе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одлуку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посебне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отпису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окончањем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стечајног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извршног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парничног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судског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исцрпљене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наплате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потраживања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правноснажном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судском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пресудом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потраживања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наведеног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књиговодственој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застарелости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потраживања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немогућности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наплате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потраживања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осиромашења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директор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одбора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донети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целокупном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делимичном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застарелог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потраживања</w:t>
      </w:r>
      <w:proofErr w:type="spellEnd"/>
      <w:r>
        <w:rPr>
          <w:color w:val="000000"/>
        </w:rPr>
        <w:t>.</w:t>
      </w:r>
    </w:p>
    <w:p w14:paraId="2DF7FD2C" w14:textId="77777777" w:rsidR="00327E21" w:rsidRDefault="00000000">
      <w:pPr>
        <w:spacing w:after="150"/>
      </w:pPr>
      <w:proofErr w:type="spellStart"/>
      <w:r>
        <w:rPr>
          <w:color w:val="000000"/>
        </w:rPr>
        <w:t>Каматне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Програму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Одступање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критеријума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дефинисаних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оправданим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случајевима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интерес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Владе</w:t>
      </w:r>
      <w:proofErr w:type="spellEnd"/>
      <w:r>
        <w:rPr>
          <w:color w:val="000000"/>
        </w:rPr>
        <w:t>.</w:t>
      </w:r>
    </w:p>
    <w:p w14:paraId="1DB83A15" w14:textId="77777777" w:rsidR="00327E21" w:rsidRDefault="00000000">
      <w:pPr>
        <w:spacing w:after="150"/>
      </w:pPr>
      <w:proofErr w:type="spellStart"/>
      <w:r>
        <w:rPr>
          <w:color w:val="000000"/>
        </w:rPr>
        <w:t>Фонд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реализовати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одбора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случајевима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одбора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кредиту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оправданих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>.</w:t>
      </w:r>
    </w:p>
    <w:p w14:paraId="3F98FAD7" w14:textId="77777777" w:rsidR="00327E21" w:rsidRDefault="00000000">
      <w:pPr>
        <w:spacing w:after="120"/>
        <w:jc w:val="center"/>
      </w:pPr>
      <w:r>
        <w:rPr>
          <w:color w:val="000000"/>
        </w:rPr>
        <w:t>XIII. ЗАВРШНЕ ОДРЕДБЕ</w:t>
      </w:r>
    </w:p>
    <w:p w14:paraId="6ADBE152" w14:textId="77777777" w:rsidR="00327E21" w:rsidRDefault="00000000">
      <w:pPr>
        <w:spacing w:after="150"/>
      </w:pPr>
      <w:proofErr w:type="spellStart"/>
      <w:r>
        <w:rPr>
          <w:color w:val="000000"/>
        </w:rPr>
        <w:t>Надзор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одредаба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привреде</w:t>
      </w:r>
      <w:proofErr w:type="spellEnd"/>
      <w:r>
        <w:rPr>
          <w:color w:val="000000"/>
        </w:rPr>
        <w:t>.</w:t>
      </w:r>
    </w:p>
    <w:p w14:paraId="105FF11E" w14:textId="77777777" w:rsidR="00327E21" w:rsidRDefault="00000000">
      <w:pPr>
        <w:spacing w:after="150"/>
      </w:pPr>
      <w:proofErr w:type="spellStart"/>
      <w:r>
        <w:rPr>
          <w:color w:val="000000"/>
        </w:rPr>
        <w:t>Фонд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спровођењу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извештавати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Владу</w:t>
      </w:r>
      <w:proofErr w:type="spellEnd"/>
      <w:r>
        <w:rPr>
          <w:color w:val="000000"/>
        </w:rPr>
        <w:t>.</w:t>
      </w:r>
    </w:p>
    <w:p w14:paraId="4BB1B5C8" w14:textId="77777777" w:rsidR="00327E21" w:rsidRDefault="00000000">
      <w:pPr>
        <w:spacing w:after="150"/>
      </w:pPr>
      <w:proofErr w:type="spellStart"/>
      <w:r>
        <w:rPr>
          <w:color w:val="000000"/>
        </w:rPr>
        <w:t>Пријем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линији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ЕИБ, и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линијом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утроше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Фонд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ЕИБ </w:t>
      </w:r>
      <w:proofErr w:type="spellStart"/>
      <w:r>
        <w:rPr>
          <w:color w:val="000000"/>
        </w:rPr>
        <w:t>тако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отворати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>.</w:t>
      </w:r>
    </w:p>
    <w:p w14:paraId="7B97A819" w14:textId="77777777" w:rsidR="00327E21" w:rsidRDefault="00000000">
      <w:pPr>
        <w:spacing w:after="150"/>
      </w:pPr>
      <w:r>
        <w:rPr>
          <w:color w:val="000000"/>
        </w:rPr>
        <w:t xml:space="preserve">О </w:t>
      </w:r>
      <w:proofErr w:type="spellStart"/>
      <w:r>
        <w:rPr>
          <w:color w:val="000000"/>
        </w:rPr>
        <w:t>реализацији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линија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ЕИБ и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организацијама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Фонд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информисања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>.</w:t>
      </w:r>
    </w:p>
    <w:p w14:paraId="0418BD3F" w14:textId="77777777" w:rsidR="00327E21" w:rsidRDefault="00000000">
      <w:pPr>
        <w:spacing w:after="150"/>
      </w:pPr>
      <w:proofErr w:type="spellStart"/>
      <w:r>
        <w:rPr>
          <w:color w:val="000000"/>
        </w:rPr>
        <w:t>Фонд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Управи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достављати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кварталне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реализацији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контроли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ЕИБ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последњег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обухватати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враћених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преглед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доцњи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предузете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потраживања</w:t>
      </w:r>
      <w:proofErr w:type="spellEnd"/>
      <w:r>
        <w:rPr>
          <w:color w:val="000000"/>
        </w:rPr>
        <w:t>.</w:t>
      </w:r>
    </w:p>
    <w:p w14:paraId="4420DE99" w14:textId="77777777" w:rsidR="00327E21" w:rsidRDefault="00000000">
      <w:pPr>
        <w:spacing w:after="150"/>
      </w:pPr>
      <w:proofErr w:type="spellStart"/>
      <w:r>
        <w:rPr>
          <w:color w:val="000000"/>
        </w:rPr>
        <w:lastRenderedPageBreak/>
        <w:t>Фонд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наплаћена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линијом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ЕИБ-а, </w:t>
      </w:r>
      <w:proofErr w:type="spellStart"/>
      <w:r>
        <w:rPr>
          <w:color w:val="000000"/>
        </w:rPr>
        <w:t>враћати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буџет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30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наплате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Наведени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умањен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судске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адвокатске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настале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принудне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наплате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потраживања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трошкове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промета</w:t>
      </w:r>
      <w:proofErr w:type="spellEnd"/>
      <w:r>
        <w:rPr>
          <w:color w:val="000000"/>
        </w:rPr>
        <w:t>.</w:t>
      </w:r>
    </w:p>
    <w:p w14:paraId="3C085CB6" w14:textId="77777777" w:rsidR="00327E21" w:rsidRDefault="00000000">
      <w:pPr>
        <w:spacing w:after="150"/>
      </w:pPr>
      <w:proofErr w:type="spellStart"/>
      <w:r>
        <w:rPr>
          <w:color w:val="000000"/>
        </w:rPr>
        <w:t>Фонд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реализациојом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>: www.fondzarazvoj.gov.rs</w:t>
      </w:r>
    </w:p>
    <w:p w14:paraId="27D996BF" w14:textId="77777777" w:rsidR="00327E21" w:rsidRDefault="00000000">
      <w:pPr>
        <w:spacing w:after="150"/>
      </w:pPr>
      <w:r>
        <w:rPr>
          <w:color w:val="000000"/>
        </w:rPr>
        <w:t xml:space="preserve">О </w:t>
      </w:r>
      <w:proofErr w:type="spellStart"/>
      <w:r>
        <w:rPr>
          <w:color w:val="000000"/>
        </w:rPr>
        <w:t>захтевима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поднетим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одлучиваће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одбора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окончати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снази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>.</w:t>
      </w:r>
    </w:p>
    <w:p w14:paraId="6178F50D" w14:textId="77777777" w:rsidR="00327E21" w:rsidRDefault="00000000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добијању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сагласности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објављује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” и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сајту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14:paraId="785DE17D" w14:textId="77777777" w:rsidR="00327E21" w:rsidRDefault="00000000">
      <w:pPr>
        <w:spacing w:after="150"/>
      </w:pPr>
      <w:proofErr w:type="spellStart"/>
      <w:r>
        <w:rPr>
          <w:color w:val="000000"/>
        </w:rPr>
        <w:t>Даном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престаје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95/22).</w:t>
      </w:r>
    </w:p>
    <w:p w14:paraId="44A07C95" w14:textId="77777777" w:rsidR="00327E21" w:rsidRDefault="00000000">
      <w:pPr>
        <w:spacing w:after="150"/>
        <w:jc w:val="right"/>
      </w:pPr>
      <w:proofErr w:type="spellStart"/>
      <w:r>
        <w:rPr>
          <w:color w:val="000000"/>
        </w:rPr>
        <w:t>Прилог</w:t>
      </w:r>
      <w:proofErr w:type="spellEnd"/>
      <w:r>
        <w:rPr>
          <w:color w:val="000000"/>
        </w:rPr>
        <w:t xml:space="preserve"> 1.</w:t>
      </w:r>
    </w:p>
    <w:p w14:paraId="5BD849DA" w14:textId="77777777" w:rsidR="00327E21" w:rsidRDefault="00000000">
      <w:pPr>
        <w:spacing w:after="120"/>
        <w:jc w:val="center"/>
      </w:pPr>
      <w:proofErr w:type="spellStart"/>
      <w:r>
        <w:rPr>
          <w:b/>
          <w:color w:val="000000"/>
        </w:rPr>
        <w:t>Листа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делатности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оквиру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Програма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Фонда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развој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Републике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Србије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подршку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пословању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инвестиционим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пројектима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привредних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субјеката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926"/>
        <w:gridCol w:w="5966"/>
      </w:tblGrid>
      <w:tr w:rsidR="00327E21" w14:paraId="314A886E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6155A" w14:textId="77777777" w:rsidR="00327E21" w:rsidRDefault="00000000">
            <w:pPr>
              <w:spacing w:after="150"/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DD969" w14:textId="77777777" w:rsidR="00327E21" w:rsidRDefault="00000000">
            <w:pPr>
              <w:spacing w:after="150"/>
            </w:pPr>
            <w:r>
              <w:rPr>
                <w:b/>
                <w:color w:val="000000"/>
              </w:rPr>
              <w:t>ПРЕРАЂИВАЧКА ИНДУСТРИЈА</w:t>
            </w:r>
          </w:p>
        </w:tc>
      </w:tr>
      <w:tr w:rsidR="00327E21" w14:paraId="7E115235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0C466" w14:textId="77777777" w:rsidR="00327E21" w:rsidRDefault="00000000">
            <w:pPr>
              <w:spacing w:after="150"/>
            </w:pPr>
            <w:r>
              <w:rPr>
                <w:color w:val="000000"/>
              </w:rPr>
              <w:t>101100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B27C5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Прерада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конзервисање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меса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производа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меса</w:t>
            </w:r>
            <w:proofErr w:type="spellEnd"/>
          </w:p>
        </w:tc>
      </w:tr>
      <w:tr w:rsidR="00327E21" w14:paraId="4E408FCC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BAA72" w14:textId="77777777" w:rsidR="00327E21" w:rsidRDefault="00000000">
            <w:pPr>
              <w:spacing w:after="150"/>
            </w:pPr>
            <w:r>
              <w:rPr>
                <w:color w:val="000000"/>
              </w:rPr>
              <w:t>101200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6DD9B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Прерада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конзервисање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живинског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меса</w:t>
            </w:r>
            <w:proofErr w:type="spellEnd"/>
          </w:p>
        </w:tc>
      </w:tr>
      <w:tr w:rsidR="00327E21" w14:paraId="5850F04D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97521" w14:textId="77777777" w:rsidR="00327E21" w:rsidRDefault="00000000">
            <w:pPr>
              <w:spacing w:after="150"/>
            </w:pPr>
            <w:r>
              <w:rPr>
                <w:color w:val="000000"/>
              </w:rPr>
              <w:t>103100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F3BAB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Прерада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конзервисање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кромпира</w:t>
            </w:r>
            <w:proofErr w:type="spellEnd"/>
          </w:p>
        </w:tc>
      </w:tr>
      <w:tr w:rsidR="00327E21" w14:paraId="13BAAC47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FAA5E" w14:textId="77777777" w:rsidR="00327E21" w:rsidRDefault="00000000">
            <w:pPr>
              <w:spacing w:after="150"/>
            </w:pPr>
            <w:r>
              <w:rPr>
                <w:color w:val="000000"/>
              </w:rPr>
              <w:t>103200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79D4F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воћа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поврћа</w:t>
            </w:r>
            <w:proofErr w:type="spellEnd"/>
          </w:p>
        </w:tc>
      </w:tr>
      <w:tr w:rsidR="00327E21" w14:paraId="36C13768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FEBB1" w14:textId="77777777" w:rsidR="00327E21" w:rsidRDefault="00000000">
            <w:pPr>
              <w:spacing w:after="150"/>
            </w:pPr>
            <w:r>
              <w:rPr>
                <w:color w:val="000000"/>
              </w:rPr>
              <w:t>103900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1E595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Остала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прерада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конзервисање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воћа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поврћа</w:t>
            </w:r>
            <w:proofErr w:type="spellEnd"/>
          </w:p>
        </w:tc>
      </w:tr>
      <w:tr w:rsidR="00327E21" w14:paraId="13286B63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7660D" w14:textId="77777777" w:rsidR="00327E21" w:rsidRDefault="00000000">
            <w:pPr>
              <w:spacing w:after="150"/>
            </w:pPr>
            <w:r>
              <w:rPr>
                <w:color w:val="000000"/>
              </w:rPr>
              <w:t>105000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2CF52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млечних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производа</w:t>
            </w:r>
            <w:proofErr w:type="spellEnd"/>
          </w:p>
        </w:tc>
      </w:tr>
      <w:tr w:rsidR="00327E21" w14:paraId="3DEA7CE9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C6C57" w14:textId="77777777" w:rsidR="00327E21" w:rsidRDefault="00000000">
            <w:pPr>
              <w:spacing w:after="150"/>
            </w:pPr>
            <w:r>
              <w:rPr>
                <w:color w:val="000000"/>
              </w:rPr>
              <w:t>105100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501FF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Прерада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млека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сирева</w:t>
            </w:r>
            <w:proofErr w:type="spellEnd"/>
          </w:p>
        </w:tc>
      </w:tr>
      <w:tr w:rsidR="00327E21" w14:paraId="4C3F38C1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6D859" w14:textId="77777777" w:rsidR="00327E21" w:rsidRDefault="00000000">
            <w:pPr>
              <w:spacing w:after="150"/>
            </w:pPr>
            <w:r>
              <w:rPr>
                <w:color w:val="000000"/>
              </w:rPr>
              <w:t>105200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6C924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сладоледа</w:t>
            </w:r>
            <w:proofErr w:type="spellEnd"/>
          </w:p>
        </w:tc>
      </w:tr>
      <w:tr w:rsidR="00327E21" w14:paraId="53BF78FA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11350" w14:textId="77777777" w:rsidR="00327E21" w:rsidRDefault="00000000">
            <w:pPr>
              <w:spacing w:after="150"/>
            </w:pPr>
            <w:r>
              <w:rPr>
                <w:color w:val="000000"/>
              </w:rPr>
              <w:t>106000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EBDAC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млинских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скроба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скробних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производа</w:t>
            </w:r>
            <w:proofErr w:type="spellEnd"/>
          </w:p>
        </w:tc>
      </w:tr>
      <w:tr w:rsidR="00327E21" w14:paraId="5D792D38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0F4A5" w14:textId="77777777" w:rsidR="00327E21" w:rsidRDefault="00000000">
            <w:pPr>
              <w:spacing w:after="150"/>
            </w:pPr>
            <w:r>
              <w:rPr>
                <w:color w:val="000000"/>
              </w:rPr>
              <w:t>106100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65860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млинских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производа</w:t>
            </w:r>
            <w:proofErr w:type="spellEnd"/>
          </w:p>
        </w:tc>
      </w:tr>
      <w:tr w:rsidR="00327E21" w14:paraId="17BFE6E7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8AF17" w14:textId="77777777" w:rsidR="00327E21" w:rsidRDefault="00000000">
            <w:pPr>
              <w:spacing w:after="150"/>
            </w:pPr>
            <w:r>
              <w:rPr>
                <w:color w:val="000000"/>
              </w:rPr>
              <w:t>106200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1AE7F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скроба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скробних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производа</w:t>
            </w:r>
            <w:proofErr w:type="spellEnd"/>
          </w:p>
        </w:tc>
      </w:tr>
      <w:tr w:rsidR="00327E21" w14:paraId="6A75CEAB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9D834" w14:textId="77777777" w:rsidR="00327E21" w:rsidRDefault="00000000">
            <w:pPr>
              <w:spacing w:after="150"/>
            </w:pPr>
            <w:r>
              <w:rPr>
                <w:color w:val="000000"/>
              </w:rPr>
              <w:lastRenderedPageBreak/>
              <w:t>107000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803C7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пекарских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тестенине</w:t>
            </w:r>
            <w:proofErr w:type="spellEnd"/>
          </w:p>
        </w:tc>
      </w:tr>
      <w:tr w:rsidR="00327E21" w14:paraId="42214462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66D2F" w14:textId="77777777" w:rsidR="00327E21" w:rsidRDefault="00000000">
            <w:pPr>
              <w:spacing w:after="150"/>
            </w:pPr>
            <w:r>
              <w:rPr>
                <w:color w:val="000000"/>
              </w:rPr>
              <w:t>107100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76F99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хлеба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свежег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пецива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колача</w:t>
            </w:r>
            <w:proofErr w:type="spellEnd"/>
          </w:p>
        </w:tc>
      </w:tr>
      <w:tr w:rsidR="00327E21" w14:paraId="79B0FB25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92A90" w14:textId="77777777" w:rsidR="00327E21" w:rsidRDefault="00000000">
            <w:pPr>
              <w:spacing w:after="150"/>
            </w:pPr>
            <w:r>
              <w:rPr>
                <w:color w:val="000000"/>
              </w:rPr>
              <w:t>107200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28A50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двопека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кекса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трајног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пецива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колача</w:t>
            </w:r>
            <w:proofErr w:type="spellEnd"/>
          </w:p>
        </w:tc>
      </w:tr>
      <w:tr w:rsidR="00327E21" w14:paraId="566CF632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FC3B7" w14:textId="77777777" w:rsidR="00327E21" w:rsidRDefault="00000000">
            <w:pPr>
              <w:spacing w:after="150"/>
            </w:pPr>
            <w:r>
              <w:rPr>
                <w:color w:val="000000"/>
              </w:rPr>
              <w:t>107300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3EDF7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макарона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резанаца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сличних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брашна</w:t>
            </w:r>
            <w:proofErr w:type="spellEnd"/>
          </w:p>
        </w:tc>
      </w:tr>
      <w:tr w:rsidR="00327E21" w14:paraId="28C88B71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DB15C" w14:textId="77777777" w:rsidR="00327E21" w:rsidRDefault="00000000">
            <w:pPr>
              <w:spacing w:after="150"/>
            </w:pPr>
            <w:r>
              <w:rPr>
                <w:color w:val="000000"/>
              </w:rPr>
              <w:t>108200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9DE0E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какаоа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чоколаде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кондиторских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производа</w:t>
            </w:r>
            <w:proofErr w:type="spellEnd"/>
          </w:p>
        </w:tc>
      </w:tr>
      <w:tr w:rsidR="00327E21" w14:paraId="2F3FFBBC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A250D" w14:textId="77777777" w:rsidR="00327E21" w:rsidRDefault="00000000">
            <w:pPr>
              <w:spacing w:after="150"/>
            </w:pPr>
            <w:r>
              <w:rPr>
                <w:color w:val="000000"/>
              </w:rPr>
              <w:t>108300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C23A3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Прерада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кафе</w:t>
            </w:r>
            <w:proofErr w:type="spellEnd"/>
          </w:p>
        </w:tc>
      </w:tr>
      <w:tr w:rsidR="00327E21" w14:paraId="68346B96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914C4" w14:textId="77777777" w:rsidR="00327E21" w:rsidRDefault="00000000">
            <w:pPr>
              <w:spacing w:after="150"/>
            </w:pPr>
            <w:r>
              <w:rPr>
                <w:color w:val="000000"/>
              </w:rPr>
              <w:t>108400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E8942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зачина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других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додатака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храни</w:t>
            </w:r>
            <w:proofErr w:type="spellEnd"/>
          </w:p>
        </w:tc>
      </w:tr>
      <w:tr w:rsidR="00327E21" w14:paraId="0540F2D4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045B0" w14:textId="77777777" w:rsidR="00327E21" w:rsidRDefault="00000000">
            <w:pPr>
              <w:spacing w:after="150"/>
            </w:pPr>
            <w:r>
              <w:rPr>
                <w:color w:val="000000"/>
              </w:rPr>
              <w:t>108500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E55DE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готових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јела</w:t>
            </w:r>
            <w:proofErr w:type="spellEnd"/>
          </w:p>
        </w:tc>
      </w:tr>
      <w:tr w:rsidR="00327E21" w14:paraId="7AB1EEC5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065F1" w14:textId="77777777" w:rsidR="00327E21" w:rsidRDefault="00000000">
            <w:pPr>
              <w:spacing w:after="150"/>
            </w:pPr>
            <w:r>
              <w:rPr>
                <w:color w:val="000000"/>
              </w:rPr>
              <w:t>108600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3877F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хомогенизованих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хранљивих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препарата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дијететске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хране</w:t>
            </w:r>
            <w:proofErr w:type="spellEnd"/>
          </w:p>
        </w:tc>
      </w:tr>
      <w:tr w:rsidR="00327E21" w14:paraId="16057118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20164" w14:textId="77777777" w:rsidR="00327E21" w:rsidRDefault="00000000">
            <w:pPr>
              <w:spacing w:after="150"/>
            </w:pPr>
            <w:r>
              <w:rPr>
                <w:color w:val="000000"/>
              </w:rPr>
              <w:t>108900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C1CB1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осталих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прехрамбених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производа</w:t>
            </w:r>
            <w:proofErr w:type="spellEnd"/>
          </w:p>
        </w:tc>
      </w:tr>
      <w:tr w:rsidR="00327E21" w14:paraId="24D3FF1B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0616F" w14:textId="77777777" w:rsidR="00327E21" w:rsidRDefault="00000000">
            <w:pPr>
              <w:spacing w:after="150"/>
            </w:pPr>
            <w:r>
              <w:rPr>
                <w:color w:val="000000"/>
              </w:rPr>
              <w:t>109100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6D69B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готове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хране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домаће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животиње</w:t>
            </w:r>
            <w:proofErr w:type="spellEnd"/>
          </w:p>
        </w:tc>
      </w:tr>
      <w:tr w:rsidR="00327E21" w14:paraId="30F26A0B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E7FF4" w14:textId="77777777" w:rsidR="00327E21" w:rsidRDefault="00000000">
            <w:pPr>
              <w:spacing w:after="150"/>
            </w:pPr>
            <w:r>
              <w:rPr>
                <w:color w:val="000000"/>
              </w:rPr>
              <w:t>109200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FA8FB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готове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хране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кућне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љубимце</w:t>
            </w:r>
            <w:proofErr w:type="spellEnd"/>
          </w:p>
        </w:tc>
      </w:tr>
      <w:tr w:rsidR="00327E21" w14:paraId="1CA0ADF2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AFF10" w14:textId="77777777" w:rsidR="00327E21" w:rsidRDefault="00000000">
            <w:pPr>
              <w:spacing w:after="150"/>
            </w:pPr>
            <w:r>
              <w:rPr>
                <w:color w:val="000000"/>
              </w:rPr>
              <w:t>110300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7E534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јабуковаче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осталих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воћних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вина</w:t>
            </w:r>
            <w:proofErr w:type="spellEnd"/>
          </w:p>
        </w:tc>
      </w:tr>
      <w:tr w:rsidR="00327E21" w14:paraId="22222496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DDD47" w14:textId="77777777" w:rsidR="00327E21" w:rsidRDefault="00000000">
            <w:pPr>
              <w:spacing w:after="150"/>
            </w:pPr>
            <w:r>
              <w:rPr>
                <w:color w:val="000000"/>
              </w:rPr>
              <w:t>110400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EC7C1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осталих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недестилованих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ферментисаних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пића</w:t>
            </w:r>
            <w:proofErr w:type="spellEnd"/>
          </w:p>
        </w:tc>
      </w:tr>
      <w:tr w:rsidR="00327E21" w14:paraId="5592AF61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25082" w14:textId="77777777" w:rsidR="00327E21" w:rsidRDefault="00000000">
            <w:pPr>
              <w:spacing w:after="150"/>
            </w:pPr>
            <w:r>
              <w:rPr>
                <w:color w:val="000000"/>
              </w:rPr>
              <w:t>110500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73FAE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пива</w:t>
            </w:r>
            <w:proofErr w:type="spellEnd"/>
          </w:p>
        </w:tc>
      </w:tr>
      <w:tr w:rsidR="00327E21" w14:paraId="2D53DB86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F0CC7" w14:textId="77777777" w:rsidR="00327E21" w:rsidRDefault="00000000">
            <w:pPr>
              <w:spacing w:after="150"/>
            </w:pPr>
            <w:r>
              <w:rPr>
                <w:color w:val="000000"/>
              </w:rPr>
              <w:t>110600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A27C1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слада</w:t>
            </w:r>
            <w:proofErr w:type="spellEnd"/>
          </w:p>
        </w:tc>
      </w:tr>
      <w:tr w:rsidR="00327E21" w14:paraId="26E9F660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9774E" w14:textId="77777777" w:rsidR="00327E21" w:rsidRDefault="00000000">
            <w:pPr>
              <w:spacing w:after="150"/>
            </w:pPr>
            <w:r>
              <w:rPr>
                <w:color w:val="000000"/>
              </w:rPr>
              <w:t>110700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293B9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безалкохолних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пића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минералне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остале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флаширане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воде</w:t>
            </w:r>
            <w:proofErr w:type="spellEnd"/>
          </w:p>
        </w:tc>
      </w:tr>
      <w:tr w:rsidR="00327E21" w14:paraId="6A6123E6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D965D" w14:textId="77777777" w:rsidR="00327E21" w:rsidRDefault="00000000">
            <w:pPr>
              <w:spacing w:after="150"/>
            </w:pPr>
            <w:r>
              <w:rPr>
                <w:color w:val="000000"/>
              </w:rPr>
              <w:t>130000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E77A7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текстила</w:t>
            </w:r>
            <w:proofErr w:type="spellEnd"/>
          </w:p>
        </w:tc>
      </w:tr>
      <w:tr w:rsidR="00327E21" w14:paraId="7D196BD8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B0D6A" w14:textId="77777777" w:rsidR="00327E21" w:rsidRDefault="00000000">
            <w:pPr>
              <w:spacing w:after="150"/>
            </w:pPr>
            <w:r>
              <w:rPr>
                <w:color w:val="000000"/>
              </w:rPr>
              <w:t>131000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E73B2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Припрема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предење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текстилних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влакана</w:t>
            </w:r>
            <w:proofErr w:type="spellEnd"/>
          </w:p>
        </w:tc>
      </w:tr>
      <w:tr w:rsidR="00327E21" w14:paraId="3149491D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B4B28" w14:textId="77777777" w:rsidR="00327E21" w:rsidRDefault="00000000">
            <w:pPr>
              <w:spacing w:after="150"/>
            </w:pPr>
            <w:r>
              <w:rPr>
                <w:color w:val="000000"/>
              </w:rPr>
              <w:t>132000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F29F5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Ткање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текстила</w:t>
            </w:r>
            <w:proofErr w:type="spellEnd"/>
          </w:p>
        </w:tc>
      </w:tr>
      <w:tr w:rsidR="00327E21" w14:paraId="40BE3FC5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69E59" w14:textId="77777777" w:rsidR="00327E21" w:rsidRDefault="00000000">
            <w:pPr>
              <w:spacing w:after="150"/>
            </w:pPr>
            <w:r>
              <w:rPr>
                <w:color w:val="000000"/>
              </w:rPr>
              <w:t>133000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59ABE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Дорада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текстила</w:t>
            </w:r>
            <w:proofErr w:type="spellEnd"/>
          </w:p>
        </w:tc>
      </w:tr>
      <w:tr w:rsidR="00327E21" w14:paraId="7D92EE20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12CC0" w14:textId="77777777" w:rsidR="00327E21" w:rsidRDefault="00000000">
            <w:pPr>
              <w:spacing w:after="150"/>
            </w:pPr>
            <w:r>
              <w:rPr>
                <w:color w:val="000000"/>
              </w:rPr>
              <w:t>139000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EA6D5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осталог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текстила</w:t>
            </w:r>
            <w:proofErr w:type="spellEnd"/>
          </w:p>
        </w:tc>
      </w:tr>
      <w:tr w:rsidR="00327E21" w14:paraId="47AC2732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63D09" w14:textId="77777777" w:rsidR="00327E21" w:rsidRDefault="00000000">
            <w:pPr>
              <w:spacing w:after="150"/>
            </w:pPr>
            <w:r>
              <w:rPr>
                <w:color w:val="000000"/>
              </w:rPr>
              <w:t>139100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03C0A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плетених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кукичаних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материјала</w:t>
            </w:r>
            <w:proofErr w:type="spellEnd"/>
          </w:p>
        </w:tc>
      </w:tr>
      <w:tr w:rsidR="00327E21" w14:paraId="1466B3A1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881A8" w14:textId="77777777" w:rsidR="00327E21" w:rsidRDefault="00000000">
            <w:pPr>
              <w:spacing w:after="150"/>
            </w:pPr>
            <w:r>
              <w:rPr>
                <w:color w:val="000000"/>
              </w:rPr>
              <w:t>139200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2D15C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готових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текстилних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осим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одеће</w:t>
            </w:r>
            <w:proofErr w:type="spellEnd"/>
          </w:p>
        </w:tc>
      </w:tr>
      <w:tr w:rsidR="00327E21" w14:paraId="6B15AE81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5EF0C" w14:textId="77777777" w:rsidR="00327E21" w:rsidRDefault="00000000">
            <w:pPr>
              <w:spacing w:after="150"/>
            </w:pPr>
            <w:r>
              <w:rPr>
                <w:color w:val="000000"/>
              </w:rPr>
              <w:lastRenderedPageBreak/>
              <w:t>139300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064BE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тепиха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прекривача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</w:t>
            </w:r>
            <w:proofErr w:type="spellEnd"/>
          </w:p>
        </w:tc>
      </w:tr>
      <w:tr w:rsidR="00327E21" w14:paraId="0C851A9A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470C4" w14:textId="77777777" w:rsidR="00327E21" w:rsidRDefault="00000000">
            <w:pPr>
              <w:spacing w:after="150"/>
            </w:pPr>
            <w:r>
              <w:rPr>
                <w:color w:val="000000"/>
              </w:rPr>
              <w:t>139400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6EA3E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ужади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канапа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плетеница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мрежа</w:t>
            </w:r>
            <w:proofErr w:type="spellEnd"/>
          </w:p>
        </w:tc>
      </w:tr>
      <w:tr w:rsidR="00327E21" w14:paraId="0F997396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A43C2" w14:textId="77777777" w:rsidR="00327E21" w:rsidRDefault="00000000">
            <w:pPr>
              <w:spacing w:after="150"/>
            </w:pPr>
            <w:r>
              <w:rPr>
                <w:color w:val="000000"/>
              </w:rPr>
              <w:t>139500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6640F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нетканог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текстила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предмета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нетканог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текстила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осим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одеће</w:t>
            </w:r>
            <w:proofErr w:type="spellEnd"/>
          </w:p>
        </w:tc>
      </w:tr>
      <w:tr w:rsidR="00327E21" w14:paraId="22967F14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3F6B2" w14:textId="77777777" w:rsidR="00327E21" w:rsidRDefault="00000000">
            <w:pPr>
              <w:spacing w:after="150"/>
            </w:pPr>
            <w:r>
              <w:rPr>
                <w:color w:val="000000"/>
              </w:rPr>
              <w:t>139600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BBCCC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осталог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техничког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индустријског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текстила</w:t>
            </w:r>
            <w:proofErr w:type="spellEnd"/>
          </w:p>
        </w:tc>
      </w:tr>
      <w:tr w:rsidR="00327E21" w14:paraId="7CDBE172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5F91D" w14:textId="77777777" w:rsidR="00327E21" w:rsidRDefault="00000000">
            <w:pPr>
              <w:spacing w:after="150"/>
            </w:pPr>
            <w:r>
              <w:rPr>
                <w:color w:val="000000"/>
              </w:rPr>
              <w:t>139900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26EA7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осталих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текстилних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предмета</w:t>
            </w:r>
            <w:proofErr w:type="spellEnd"/>
          </w:p>
        </w:tc>
      </w:tr>
      <w:tr w:rsidR="00327E21" w14:paraId="0B2D960D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4CF06" w14:textId="77777777" w:rsidR="00327E21" w:rsidRDefault="00000000">
            <w:pPr>
              <w:spacing w:after="150"/>
            </w:pPr>
            <w:r>
              <w:rPr>
                <w:color w:val="000000"/>
              </w:rPr>
              <w:t>140000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6CF5B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одевних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предмета</w:t>
            </w:r>
            <w:proofErr w:type="spellEnd"/>
          </w:p>
        </w:tc>
      </w:tr>
      <w:tr w:rsidR="00327E21" w14:paraId="10374524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228D7" w14:textId="77777777" w:rsidR="00327E21" w:rsidRDefault="00000000">
            <w:pPr>
              <w:spacing w:after="150"/>
            </w:pPr>
            <w:r>
              <w:rPr>
                <w:color w:val="000000"/>
              </w:rPr>
              <w:t>141000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5C22E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одеће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осим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крзнене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одеће</w:t>
            </w:r>
            <w:proofErr w:type="spellEnd"/>
          </w:p>
        </w:tc>
      </w:tr>
      <w:tr w:rsidR="00327E21" w14:paraId="1C018A50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4353E" w14:textId="77777777" w:rsidR="00327E21" w:rsidRDefault="00000000">
            <w:pPr>
              <w:spacing w:after="150"/>
            </w:pPr>
            <w:r>
              <w:rPr>
                <w:color w:val="000000"/>
              </w:rPr>
              <w:t>141100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B6A16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кожне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одеће</w:t>
            </w:r>
            <w:proofErr w:type="spellEnd"/>
          </w:p>
        </w:tc>
      </w:tr>
      <w:tr w:rsidR="00327E21" w14:paraId="6A6F7ADF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3DB02" w14:textId="77777777" w:rsidR="00327E21" w:rsidRDefault="00000000">
            <w:pPr>
              <w:spacing w:after="150"/>
            </w:pPr>
            <w:r>
              <w:rPr>
                <w:color w:val="000000"/>
              </w:rPr>
              <w:t>141200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59B31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одеће</w:t>
            </w:r>
            <w:proofErr w:type="spellEnd"/>
          </w:p>
        </w:tc>
      </w:tr>
      <w:tr w:rsidR="00327E21" w14:paraId="7E83BB9F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9A636" w14:textId="77777777" w:rsidR="00327E21" w:rsidRDefault="00000000">
            <w:pPr>
              <w:spacing w:after="150"/>
            </w:pPr>
            <w:r>
              <w:rPr>
                <w:color w:val="000000"/>
              </w:rPr>
              <w:t>141300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A405B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остале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одеће</w:t>
            </w:r>
            <w:proofErr w:type="spellEnd"/>
          </w:p>
        </w:tc>
      </w:tr>
      <w:tr w:rsidR="00327E21" w14:paraId="7BD72883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1B76D" w14:textId="77777777" w:rsidR="00327E21" w:rsidRDefault="00000000">
            <w:pPr>
              <w:spacing w:after="150"/>
            </w:pPr>
            <w:r>
              <w:rPr>
                <w:color w:val="000000"/>
              </w:rPr>
              <w:t>141400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6A366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доњег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рубља</w:t>
            </w:r>
            <w:proofErr w:type="spellEnd"/>
          </w:p>
        </w:tc>
      </w:tr>
      <w:tr w:rsidR="00327E21" w14:paraId="55EC4F52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A2D18" w14:textId="77777777" w:rsidR="00327E21" w:rsidRDefault="00000000">
            <w:pPr>
              <w:spacing w:after="150"/>
            </w:pPr>
            <w:r>
              <w:rPr>
                <w:color w:val="000000"/>
              </w:rPr>
              <w:t>141900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09CCE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осталих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одевних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предмета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прибора</w:t>
            </w:r>
            <w:proofErr w:type="spellEnd"/>
          </w:p>
        </w:tc>
      </w:tr>
      <w:tr w:rsidR="00327E21" w14:paraId="1D141131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BD760" w14:textId="77777777" w:rsidR="00327E21" w:rsidRDefault="00000000">
            <w:pPr>
              <w:spacing w:after="150"/>
            </w:pPr>
            <w:r>
              <w:rPr>
                <w:color w:val="000000"/>
              </w:rPr>
              <w:t>142000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26EDF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крзна</w:t>
            </w:r>
            <w:proofErr w:type="spellEnd"/>
          </w:p>
        </w:tc>
      </w:tr>
      <w:tr w:rsidR="00327E21" w14:paraId="457C811F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456C6" w14:textId="77777777" w:rsidR="00327E21" w:rsidRDefault="00000000">
            <w:pPr>
              <w:spacing w:after="150"/>
            </w:pPr>
            <w:r>
              <w:rPr>
                <w:color w:val="000000"/>
              </w:rPr>
              <w:t>143000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1B8D4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плетене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кукичане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одеће</w:t>
            </w:r>
            <w:proofErr w:type="spellEnd"/>
          </w:p>
        </w:tc>
      </w:tr>
      <w:tr w:rsidR="00327E21" w14:paraId="6CCE91A7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24F83" w14:textId="77777777" w:rsidR="00327E21" w:rsidRDefault="00000000">
            <w:pPr>
              <w:spacing w:after="150"/>
            </w:pPr>
            <w:r>
              <w:rPr>
                <w:color w:val="000000"/>
              </w:rPr>
              <w:t>143100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138D8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плетених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кукичаних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чарапа</w:t>
            </w:r>
            <w:proofErr w:type="spellEnd"/>
          </w:p>
        </w:tc>
      </w:tr>
      <w:tr w:rsidR="00327E21" w14:paraId="376E68CB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6B60B" w14:textId="77777777" w:rsidR="00327E21" w:rsidRDefault="00000000">
            <w:pPr>
              <w:spacing w:after="150"/>
            </w:pPr>
            <w:r>
              <w:rPr>
                <w:color w:val="000000"/>
              </w:rPr>
              <w:t>143900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29FEF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остале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плетене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кукичане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одеће</w:t>
            </w:r>
            <w:proofErr w:type="spellEnd"/>
          </w:p>
        </w:tc>
      </w:tr>
      <w:tr w:rsidR="00327E21" w14:paraId="35BFD2BE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70CD7" w14:textId="77777777" w:rsidR="00327E21" w:rsidRDefault="00000000">
            <w:pPr>
              <w:spacing w:after="150"/>
            </w:pPr>
            <w:r>
              <w:rPr>
                <w:color w:val="000000"/>
              </w:rPr>
              <w:t>151200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44676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путних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ручних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торби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сл</w:t>
            </w:r>
            <w:proofErr w:type="spellEnd"/>
            <w:r>
              <w:rPr>
                <w:color w:val="000000"/>
              </w:rPr>
              <w:t xml:space="preserve">., </w:t>
            </w:r>
            <w:proofErr w:type="spellStart"/>
            <w:r>
              <w:rPr>
                <w:color w:val="000000"/>
              </w:rPr>
              <w:t>сарачких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каишева</w:t>
            </w:r>
            <w:proofErr w:type="spellEnd"/>
          </w:p>
        </w:tc>
      </w:tr>
      <w:tr w:rsidR="00327E21" w14:paraId="7FC313CE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48D81" w14:textId="77777777" w:rsidR="00327E21" w:rsidRDefault="00000000">
            <w:pPr>
              <w:spacing w:after="150"/>
            </w:pPr>
            <w:r>
              <w:rPr>
                <w:color w:val="000000"/>
              </w:rPr>
              <w:t>152000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55679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обуће</w:t>
            </w:r>
            <w:proofErr w:type="spellEnd"/>
          </w:p>
        </w:tc>
      </w:tr>
      <w:tr w:rsidR="00327E21" w14:paraId="0528C5BB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BBA59" w14:textId="77777777" w:rsidR="00327E21" w:rsidRDefault="00000000">
            <w:pPr>
              <w:spacing w:after="150"/>
            </w:pPr>
            <w:r>
              <w:rPr>
                <w:color w:val="000000"/>
              </w:rPr>
              <w:t>160000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8D38D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Прерада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дрвета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производи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дрвета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плуте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осим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намештаја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прућа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сламе</w:t>
            </w:r>
            <w:proofErr w:type="spellEnd"/>
          </w:p>
        </w:tc>
      </w:tr>
      <w:tr w:rsidR="00327E21" w14:paraId="11F07053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65401" w14:textId="77777777" w:rsidR="00327E21" w:rsidRDefault="00000000">
            <w:pPr>
              <w:spacing w:after="150"/>
            </w:pPr>
            <w:r>
              <w:rPr>
                <w:color w:val="000000"/>
              </w:rPr>
              <w:t>161000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15F44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Резање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обрада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дрвета</w:t>
            </w:r>
            <w:proofErr w:type="spellEnd"/>
          </w:p>
        </w:tc>
      </w:tr>
      <w:tr w:rsidR="00327E21" w14:paraId="45C3683C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1D19B" w14:textId="77777777" w:rsidR="00327E21" w:rsidRDefault="00000000">
            <w:pPr>
              <w:spacing w:after="150"/>
            </w:pPr>
            <w:r>
              <w:rPr>
                <w:color w:val="000000"/>
              </w:rPr>
              <w:t>162000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2FCA7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дрвета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плуте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прућа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сламе</w:t>
            </w:r>
            <w:proofErr w:type="spellEnd"/>
          </w:p>
        </w:tc>
      </w:tr>
      <w:tr w:rsidR="00327E21" w14:paraId="2AEC0E95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2B044" w14:textId="77777777" w:rsidR="00327E21" w:rsidRDefault="00000000">
            <w:pPr>
              <w:spacing w:after="150"/>
            </w:pPr>
            <w:r>
              <w:rPr>
                <w:color w:val="000000"/>
              </w:rPr>
              <w:t>162100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1252D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фурнира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плоча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дрвета</w:t>
            </w:r>
            <w:proofErr w:type="spellEnd"/>
          </w:p>
        </w:tc>
      </w:tr>
      <w:tr w:rsidR="00327E21" w14:paraId="53FD7823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83ECC" w14:textId="77777777" w:rsidR="00327E21" w:rsidRDefault="00000000">
            <w:pPr>
              <w:spacing w:after="150"/>
            </w:pPr>
            <w:r>
              <w:rPr>
                <w:color w:val="000000"/>
              </w:rPr>
              <w:t>162200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DFBB1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паркета</w:t>
            </w:r>
            <w:proofErr w:type="spellEnd"/>
          </w:p>
        </w:tc>
      </w:tr>
      <w:tr w:rsidR="00327E21" w14:paraId="481CF90E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6B174" w14:textId="77777777" w:rsidR="00327E21" w:rsidRDefault="00000000">
            <w:pPr>
              <w:spacing w:after="150"/>
            </w:pPr>
            <w:r>
              <w:rPr>
                <w:color w:val="000000"/>
              </w:rPr>
              <w:t>162300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287B5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остале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грађевинске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столарије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елемената</w:t>
            </w:r>
            <w:proofErr w:type="spellEnd"/>
          </w:p>
        </w:tc>
      </w:tr>
      <w:tr w:rsidR="00327E21" w14:paraId="57B4D357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B60CF" w14:textId="77777777" w:rsidR="00327E21" w:rsidRDefault="00000000">
            <w:pPr>
              <w:spacing w:after="150"/>
            </w:pPr>
            <w:r>
              <w:rPr>
                <w:color w:val="000000"/>
              </w:rPr>
              <w:lastRenderedPageBreak/>
              <w:t>162400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DAD0E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дрвене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амбалаже</w:t>
            </w:r>
            <w:proofErr w:type="spellEnd"/>
          </w:p>
        </w:tc>
      </w:tr>
      <w:tr w:rsidR="00327E21" w14:paraId="1F6D3716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CA81E" w14:textId="77777777" w:rsidR="00327E21" w:rsidRDefault="00000000">
            <w:pPr>
              <w:spacing w:after="150"/>
            </w:pPr>
            <w:r>
              <w:rPr>
                <w:color w:val="000000"/>
              </w:rPr>
              <w:t>162900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A55E0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осталих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дрвета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плуте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сламе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прућа</w:t>
            </w:r>
            <w:proofErr w:type="spellEnd"/>
          </w:p>
        </w:tc>
      </w:tr>
      <w:tr w:rsidR="00327E21" w14:paraId="1A1F577F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7101F" w14:textId="77777777" w:rsidR="00327E21" w:rsidRDefault="00000000">
            <w:pPr>
              <w:spacing w:after="150"/>
            </w:pPr>
            <w:r>
              <w:rPr>
                <w:color w:val="000000"/>
              </w:rPr>
              <w:t>170000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259E4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папира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производа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папира</w:t>
            </w:r>
            <w:proofErr w:type="spellEnd"/>
          </w:p>
        </w:tc>
      </w:tr>
      <w:tr w:rsidR="00327E21" w14:paraId="63237E0F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C6A8B" w14:textId="77777777" w:rsidR="00327E21" w:rsidRDefault="00000000">
            <w:pPr>
              <w:spacing w:after="150"/>
            </w:pPr>
            <w:r>
              <w:rPr>
                <w:color w:val="000000"/>
              </w:rPr>
              <w:t>171000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0344F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целулозе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папира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картона</w:t>
            </w:r>
            <w:proofErr w:type="spellEnd"/>
          </w:p>
        </w:tc>
      </w:tr>
      <w:tr w:rsidR="00327E21" w14:paraId="1A3AF578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7EA9A" w14:textId="77777777" w:rsidR="00327E21" w:rsidRDefault="00000000">
            <w:pPr>
              <w:spacing w:after="150"/>
            </w:pPr>
            <w:r>
              <w:rPr>
                <w:color w:val="000000"/>
              </w:rPr>
              <w:t>171100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FF807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влакана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целулозе</w:t>
            </w:r>
            <w:proofErr w:type="spellEnd"/>
          </w:p>
        </w:tc>
      </w:tr>
      <w:tr w:rsidR="00327E21" w14:paraId="2A5D7B63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7B6A9" w14:textId="77777777" w:rsidR="00327E21" w:rsidRDefault="00000000">
            <w:pPr>
              <w:spacing w:after="150"/>
            </w:pPr>
            <w:r>
              <w:rPr>
                <w:color w:val="000000"/>
              </w:rPr>
              <w:t>171200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768D4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папира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картона</w:t>
            </w:r>
            <w:proofErr w:type="spellEnd"/>
          </w:p>
        </w:tc>
      </w:tr>
      <w:tr w:rsidR="00327E21" w14:paraId="22D09754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34DDE" w14:textId="77777777" w:rsidR="00327E21" w:rsidRDefault="00000000">
            <w:pPr>
              <w:spacing w:after="150"/>
            </w:pPr>
            <w:r>
              <w:rPr>
                <w:color w:val="000000"/>
              </w:rPr>
              <w:t>172000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F33BD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предмета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папира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картона</w:t>
            </w:r>
            <w:proofErr w:type="spellEnd"/>
          </w:p>
        </w:tc>
      </w:tr>
      <w:tr w:rsidR="00327E21" w14:paraId="2AE6F0DD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A37CD" w14:textId="77777777" w:rsidR="00327E21" w:rsidRDefault="00000000">
            <w:pPr>
              <w:spacing w:after="150"/>
            </w:pPr>
            <w:r>
              <w:rPr>
                <w:color w:val="000000"/>
              </w:rPr>
              <w:t>172100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B757C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таласастог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папира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картона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амбалаже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папира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картона</w:t>
            </w:r>
            <w:proofErr w:type="spellEnd"/>
          </w:p>
        </w:tc>
      </w:tr>
      <w:tr w:rsidR="00327E21" w14:paraId="1F1255D2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30774" w14:textId="77777777" w:rsidR="00327E21" w:rsidRDefault="00000000">
            <w:pPr>
              <w:spacing w:after="150"/>
            </w:pPr>
            <w:r>
              <w:rPr>
                <w:color w:val="000000"/>
              </w:rPr>
              <w:t>172200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1DDB0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предмета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папира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личну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употребу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употребу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домаћинству</w:t>
            </w:r>
            <w:proofErr w:type="spellEnd"/>
          </w:p>
        </w:tc>
      </w:tr>
      <w:tr w:rsidR="00327E21" w14:paraId="4ADE47D4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32B90" w14:textId="77777777" w:rsidR="00327E21" w:rsidRDefault="00000000">
            <w:pPr>
              <w:spacing w:after="150"/>
            </w:pPr>
            <w:r>
              <w:rPr>
                <w:color w:val="000000"/>
              </w:rPr>
              <w:t>172300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AF7B8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канцеларијских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предмета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папира</w:t>
            </w:r>
            <w:proofErr w:type="spellEnd"/>
          </w:p>
        </w:tc>
      </w:tr>
      <w:tr w:rsidR="00327E21" w14:paraId="4BA42101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65EC4" w14:textId="77777777" w:rsidR="00327E21" w:rsidRDefault="00000000">
            <w:pPr>
              <w:spacing w:after="150"/>
            </w:pPr>
            <w:r>
              <w:rPr>
                <w:color w:val="000000"/>
              </w:rPr>
              <w:t>172400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E5B5E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тапета</w:t>
            </w:r>
            <w:proofErr w:type="spellEnd"/>
          </w:p>
        </w:tc>
      </w:tr>
      <w:tr w:rsidR="00327E21" w14:paraId="3DBA847D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306F1" w14:textId="77777777" w:rsidR="00327E21" w:rsidRDefault="00000000">
            <w:pPr>
              <w:spacing w:after="150"/>
            </w:pPr>
            <w:r>
              <w:rPr>
                <w:color w:val="000000"/>
              </w:rPr>
              <w:t>172900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E34C1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осталих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папира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картона</w:t>
            </w:r>
            <w:proofErr w:type="spellEnd"/>
          </w:p>
        </w:tc>
      </w:tr>
      <w:tr w:rsidR="00327E21" w14:paraId="72A887FB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987FA" w14:textId="77777777" w:rsidR="00327E21" w:rsidRDefault="00000000">
            <w:pPr>
              <w:spacing w:after="150"/>
            </w:pPr>
            <w:r>
              <w:rPr>
                <w:color w:val="000000"/>
              </w:rPr>
              <w:t>180000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2501F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Штампање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умножавање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аудио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видеозаписа</w:t>
            </w:r>
            <w:proofErr w:type="spellEnd"/>
          </w:p>
        </w:tc>
      </w:tr>
      <w:tr w:rsidR="00327E21" w14:paraId="346373B8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59667" w14:textId="77777777" w:rsidR="00327E21" w:rsidRDefault="00000000">
            <w:pPr>
              <w:spacing w:after="150"/>
            </w:pPr>
            <w:r>
              <w:rPr>
                <w:color w:val="000000"/>
              </w:rPr>
              <w:t>181000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7CEC0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Штампање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штампарске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услуге</w:t>
            </w:r>
            <w:proofErr w:type="spellEnd"/>
          </w:p>
        </w:tc>
      </w:tr>
      <w:tr w:rsidR="00327E21" w14:paraId="3CFDAA7B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B16C2" w14:textId="77777777" w:rsidR="00327E21" w:rsidRDefault="00000000">
            <w:pPr>
              <w:spacing w:after="150"/>
            </w:pPr>
            <w:r>
              <w:rPr>
                <w:color w:val="000000"/>
              </w:rPr>
              <w:t>181200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5042A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Остало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штампање</w:t>
            </w:r>
            <w:proofErr w:type="spellEnd"/>
          </w:p>
        </w:tc>
      </w:tr>
      <w:tr w:rsidR="00327E21" w14:paraId="7F807020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207BF" w14:textId="77777777" w:rsidR="00327E21" w:rsidRDefault="00000000">
            <w:pPr>
              <w:spacing w:after="150"/>
            </w:pPr>
            <w:r>
              <w:rPr>
                <w:color w:val="000000"/>
              </w:rPr>
              <w:t>181300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02D24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Услуге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припреме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штампу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припреме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медије</w:t>
            </w:r>
            <w:proofErr w:type="spellEnd"/>
          </w:p>
        </w:tc>
      </w:tr>
      <w:tr w:rsidR="00327E21" w14:paraId="2DC94F78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A88B6" w14:textId="77777777" w:rsidR="00327E21" w:rsidRDefault="00000000">
            <w:pPr>
              <w:spacing w:after="150"/>
            </w:pPr>
            <w:r>
              <w:rPr>
                <w:color w:val="000000"/>
              </w:rPr>
              <w:t>181400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BAF85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Књиговезачке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сродне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услуге</w:t>
            </w:r>
            <w:proofErr w:type="spellEnd"/>
          </w:p>
        </w:tc>
      </w:tr>
      <w:tr w:rsidR="00327E21" w14:paraId="09CA63C1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A7361" w14:textId="77777777" w:rsidR="00327E21" w:rsidRDefault="00000000">
            <w:pPr>
              <w:spacing w:after="150"/>
            </w:pPr>
            <w:r>
              <w:rPr>
                <w:color w:val="000000"/>
              </w:rPr>
              <w:t>222000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92057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пластике</w:t>
            </w:r>
            <w:proofErr w:type="spellEnd"/>
          </w:p>
        </w:tc>
      </w:tr>
      <w:tr w:rsidR="00327E21" w14:paraId="79B0570E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194CB" w14:textId="77777777" w:rsidR="00327E21" w:rsidRDefault="00000000">
            <w:pPr>
              <w:spacing w:after="150"/>
            </w:pPr>
            <w:r>
              <w:rPr>
                <w:color w:val="000000"/>
              </w:rPr>
              <w:t>222100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5F3A2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плоча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листова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цеви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профила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пластике</w:t>
            </w:r>
            <w:proofErr w:type="spellEnd"/>
          </w:p>
        </w:tc>
      </w:tr>
      <w:tr w:rsidR="00327E21" w14:paraId="6E56FD1E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89FAE" w14:textId="77777777" w:rsidR="00327E21" w:rsidRDefault="00000000">
            <w:pPr>
              <w:spacing w:after="150"/>
            </w:pPr>
            <w:r>
              <w:rPr>
                <w:color w:val="000000"/>
              </w:rPr>
              <w:t>222200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2D01E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амбалаже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пластике</w:t>
            </w:r>
            <w:proofErr w:type="spellEnd"/>
          </w:p>
        </w:tc>
      </w:tr>
      <w:tr w:rsidR="00327E21" w14:paraId="14956630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94928" w14:textId="77777777" w:rsidR="00327E21" w:rsidRDefault="00000000">
            <w:pPr>
              <w:spacing w:after="150"/>
            </w:pPr>
            <w:r>
              <w:rPr>
                <w:color w:val="000000"/>
              </w:rPr>
              <w:t>222300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854AE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предмета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пластике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грађевинарство</w:t>
            </w:r>
            <w:proofErr w:type="spellEnd"/>
          </w:p>
        </w:tc>
      </w:tr>
      <w:tr w:rsidR="00327E21" w14:paraId="68E82B73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E0426" w14:textId="77777777" w:rsidR="00327E21" w:rsidRDefault="00000000">
            <w:pPr>
              <w:spacing w:after="150"/>
            </w:pPr>
            <w:r>
              <w:rPr>
                <w:color w:val="000000"/>
              </w:rPr>
              <w:t>222900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1EEEF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осталих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пластике</w:t>
            </w:r>
            <w:proofErr w:type="spellEnd"/>
          </w:p>
        </w:tc>
      </w:tr>
      <w:tr w:rsidR="00327E21" w14:paraId="698C3602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7D8E2" w14:textId="77777777" w:rsidR="00327E21" w:rsidRDefault="00000000">
            <w:pPr>
              <w:spacing w:after="150"/>
            </w:pPr>
            <w:r>
              <w:rPr>
                <w:color w:val="000000"/>
              </w:rPr>
              <w:t>234100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8247A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керамичких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предмета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домаћинство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украсних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предмета</w:t>
            </w:r>
            <w:proofErr w:type="spellEnd"/>
          </w:p>
        </w:tc>
      </w:tr>
      <w:tr w:rsidR="00327E21" w14:paraId="796CB1FE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0D4D3" w14:textId="77777777" w:rsidR="00327E21" w:rsidRDefault="00000000">
            <w:pPr>
              <w:spacing w:after="150"/>
            </w:pPr>
            <w:r>
              <w:rPr>
                <w:color w:val="000000"/>
              </w:rPr>
              <w:t>234200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18449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санитарних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керамичких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производа</w:t>
            </w:r>
            <w:proofErr w:type="spellEnd"/>
          </w:p>
        </w:tc>
      </w:tr>
      <w:tr w:rsidR="00327E21" w14:paraId="3FAC01D0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5566E" w14:textId="77777777" w:rsidR="00327E21" w:rsidRDefault="00000000">
            <w:pPr>
              <w:spacing w:after="150"/>
            </w:pPr>
            <w:r>
              <w:rPr>
                <w:color w:val="000000"/>
              </w:rPr>
              <w:lastRenderedPageBreak/>
              <w:t>234300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1AF3A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изолатора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изолационог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прибора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керамике</w:t>
            </w:r>
            <w:proofErr w:type="spellEnd"/>
          </w:p>
        </w:tc>
      </w:tr>
      <w:tr w:rsidR="00327E21" w14:paraId="4A295D1D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E55D0" w14:textId="77777777" w:rsidR="00327E21" w:rsidRDefault="00000000">
            <w:pPr>
              <w:spacing w:after="150"/>
            </w:pPr>
            <w:r>
              <w:rPr>
                <w:color w:val="000000"/>
              </w:rPr>
              <w:t>234400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EF0D1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осталих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керамике</w:t>
            </w:r>
            <w:proofErr w:type="spellEnd"/>
          </w:p>
        </w:tc>
      </w:tr>
      <w:tr w:rsidR="00327E21" w14:paraId="2696CA14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5FD8C" w14:textId="77777777" w:rsidR="00327E21" w:rsidRDefault="00000000">
            <w:pPr>
              <w:spacing w:after="150"/>
            </w:pPr>
            <w:r>
              <w:rPr>
                <w:color w:val="000000"/>
              </w:rPr>
              <w:t>234900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CBFCC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осталих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керамичких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производа</w:t>
            </w:r>
            <w:proofErr w:type="spellEnd"/>
          </w:p>
        </w:tc>
      </w:tr>
      <w:tr w:rsidR="00327E21" w14:paraId="08B5C12C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33A5C" w14:textId="77777777" w:rsidR="00327E21" w:rsidRDefault="00000000">
            <w:pPr>
              <w:spacing w:after="150"/>
            </w:pPr>
            <w:r>
              <w:rPr>
                <w:color w:val="000000"/>
              </w:rPr>
              <w:t>236000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28DC7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бетона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цемента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гипса</w:t>
            </w:r>
            <w:proofErr w:type="spellEnd"/>
          </w:p>
        </w:tc>
      </w:tr>
      <w:tr w:rsidR="00327E21" w14:paraId="1F1DE05F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0701A" w14:textId="77777777" w:rsidR="00327E21" w:rsidRDefault="00000000">
            <w:pPr>
              <w:spacing w:after="150"/>
            </w:pPr>
            <w:r>
              <w:rPr>
                <w:color w:val="000000"/>
              </w:rPr>
              <w:t>236100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97B59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бетона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намењених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грађевинарство</w:t>
            </w:r>
            <w:proofErr w:type="spellEnd"/>
          </w:p>
        </w:tc>
      </w:tr>
      <w:tr w:rsidR="00327E21" w14:paraId="7E25FAB3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56A96" w14:textId="77777777" w:rsidR="00327E21" w:rsidRDefault="00000000">
            <w:pPr>
              <w:spacing w:after="150"/>
            </w:pPr>
            <w:r>
              <w:rPr>
                <w:color w:val="000000"/>
              </w:rPr>
              <w:t>236200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6E0AD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гипса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намењених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грађевинарство</w:t>
            </w:r>
            <w:proofErr w:type="spellEnd"/>
          </w:p>
        </w:tc>
      </w:tr>
      <w:tr w:rsidR="00327E21" w14:paraId="2E3C75E3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FAB87" w14:textId="77777777" w:rsidR="00327E21" w:rsidRDefault="00000000">
            <w:pPr>
              <w:spacing w:after="150"/>
            </w:pPr>
            <w:r>
              <w:rPr>
                <w:color w:val="000000"/>
              </w:rPr>
              <w:t>236300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40F50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свежег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бетона</w:t>
            </w:r>
            <w:proofErr w:type="spellEnd"/>
          </w:p>
        </w:tc>
      </w:tr>
      <w:tr w:rsidR="00327E21" w14:paraId="0104DFEC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348D3" w14:textId="77777777" w:rsidR="00327E21" w:rsidRDefault="00000000">
            <w:pPr>
              <w:spacing w:after="150"/>
            </w:pPr>
            <w:r>
              <w:rPr>
                <w:color w:val="000000"/>
              </w:rPr>
              <w:t>236400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DABCF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малтера</w:t>
            </w:r>
            <w:proofErr w:type="spellEnd"/>
          </w:p>
        </w:tc>
      </w:tr>
      <w:tr w:rsidR="00327E21" w14:paraId="6E261BC8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F0B4B" w14:textId="77777777" w:rsidR="00327E21" w:rsidRDefault="00000000">
            <w:pPr>
              <w:spacing w:after="150"/>
            </w:pPr>
            <w:r>
              <w:rPr>
                <w:color w:val="000000"/>
              </w:rPr>
              <w:t>236500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11CAE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цемента</w:t>
            </w:r>
            <w:proofErr w:type="spellEnd"/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влакнима</w:t>
            </w:r>
            <w:proofErr w:type="spellEnd"/>
          </w:p>
        </w:tc>
      </w:tr>
      <w:tr w:rsidR="00327E21" w14:paraId="03731B50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4C4A3" w14:textId="77777777" w:rsidR="00327E21" w:rsidRDefault="00000000">
            <w:pPr>
              <w:spacing w:after="150"/>
            </w:pPr>
            <w:r>
              <w:rPr>
                <w:color w:val="000000"/>
              </w:rPr>
              <w:t>236900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87A28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осталих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бетона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гипса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цемента</w:t>
            </w:r>
            <w:proofErr w:type="spellEnd"/>
          </w:p>
        </w:tc>
      </w:tr>
      <w:tr w:rsidR="00327E21" w14:paraId="29E94EB4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B8A2D" w14:textId="77777777" w:rsidR="00327E21" w:rsidRDefault="00000000">
            <w:pPr>
              <w:spacing w:after="150"/>
            </w:pPr>
            <w:r>
              <w:rPr>
                <w:color w:val="000000"/>
              </w:rPr>
              <w:t>237000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0D070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Сечење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обликовање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обрада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камена</w:t>
            </w:r>
            <w:proofErr w:type="spellEnd"/>
          </w:p>
        </w:tc>
      </w:tr>
      <w:tr w:rsidR="00327E21" w14:paraId="16D5E685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D0629" w14:textId="77777777" w:rsidR="00327E21" w:rsidRDefault="00000000">
            <w:pPr>
              <w:spacing w:after="150"/>
            </w:pPr>
            <w:r>
              <w:rPr>
                <w:color w:val="000000"/>
              </w:rPr>
              <w:t>239000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24AA2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брусних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осталих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неметалних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минералних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производа</w:t>
            </w:r>
            <w:proofErr w:type="spellEnd"/>
          </w:p>
        </w:tc>
      </w:tr>
      <w:tr w:rsidR="00327E21" w14:paraId="2642C4D2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9429A" w14:textId="77777777" w:rsidR="00327E21" w:rsidRDefault="00000000">
            <w:pPr>
              <w:spacing w:after="150"/>
            </w:pPr>
            <w:r>
              <w:rPr>
                <w:color w:val="000000"/>
              </w:rPr>
              <w:t>239100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CCFF5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брусних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производа</w:t>
            </w:r>
            <w:proofErr w:type="spellEnd"/>
          </w:p>
        </w:tc>
      </w:tr>
      <w:tr w:rsidR="00327E21" w14:paraId="7463E174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56575" w14:textId="77777777" w:rsidR="00327E21" w:rsidRDefault="00000000">
            <w:pPr>
              <w:spacing w:after="150"/>
            </w:pPr>
            <w:r>
              <w:rPr>
                <w:color w:val="000000"/>
              </w:rPr>
              <w:t>239900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22A0C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осталих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неметалних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минерала</w:t>
            </w:r>
            <w:proofErr w:type="spellEnd"/>
          </w:p>
        </w:tc>
      </w:tr>
      <w:tr w:rsidR="00327E21" w14:paraId="46BD6A59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D09D7" w14:textId="77777777" w:rsidR="00327E21" w:rsidRDefault="00000000">
            <w:pPr>
              <w:spacing w:after="150"/>
            </w:pPr>
            <w:r>
              <w:rPr>
                <w:color w:val="000000"/>
              </w:rPr>
              <w:t>251000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F49C1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конструкција</w:t>
            </w:r>
            <w:proofErr w:type="spellEnd"/>
          </w:p>
        </w:tc>
      </w:tr>
      <w:tr w:rsidR="00327E21" w14:paraId="13FE6B42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5AE46" w14:textId="77777777" w:rsidR="00327E21" w:rsidRDefault="00000000">
            <w:pPr>
              <w:spacing w:after="150"/>
            </w:pPr>
            <w:r>
              <w:rPr>
                <w:color w:val="000000"/>
              </w:rPr>
              <w:t>251100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B9A61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конструкција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делова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конструкција</w:t>
            </w:r>
            <w:proofErr w:type="spellEnd"/>
          </w:p>
        </w:tc>
      </w:tr>
      <w:tr w:rsidR="00327E21" w14:paraId="4C554102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58BA9" w14:textId="77777777" w:rsidR="00327E21" w:rsidRDefault="00000000">
            <w:pPr>
              <w:spacing w:after="150"/>
            </w:pPr>
            <w:r>
              <w:rPr>
                <w:color w:val="000000"/>
              </w:rPr>
              <w:t>251200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B8D37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врата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прозора</w:t>
            </w:r>
            <w:proofErr w:type="spellEnd"/>
          </w:p>
        </w:tc>
      </w:tr>
      <w:tr w:rsidR="00327E21" w14:paraId="382BC512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BD53F" w14:textId="77777777" w:rsidR="00327E21" w:rsidRDefault="00000000">
            <w:pPr>
              <w:spacing w:after="150"/>
            </w:pPr>
            <w:r>
              <w:rPr>
                <w:color w:val="000000"/>
              </w:rPr>
              <w:t>252100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0C4D4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котлова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радијатора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централно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грејање</w:t>
            </w:r>
            <w:proofErr w:type="spellEnd"/>
          </w:p>
        </w:tc>
      </w:tr>
      <w:tr w:rsidR="00327E21" w14:paraId="5B6ACC92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40508" w14:textId="77777777" w:rsidR="00327E21" w:rsidRDefault="00000000">
            <w:pPr>
              <w:spacing w:after="150"/>
            </w:pPr>
            <w:r>
              <w:rPr>
                <w:color w:val="000000"/>
              </w:rPr>
              <w:t>252900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1ADF1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осталих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цистерни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резервоара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контејнера</w:t>
            </w:r>
            <w:proofErr w:type="spellEnd"/>
          </w:p>
        </w:tc>
      </w:tr>
      <w:tr w:rsidR="00327E21" w14:paraId="1ABA6FA6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6DB9A" w14:textId="77777777" w:rsidR="00327E21" w:rsidRDefault="00000000">
            <w:pPr>
              <w:spacing w:after="150"/>
            </w:pPr>
            <w:r>
              <w:rPr>
                <w:color w:val="000000"/>
              </w:rPr>
              <w:t>253000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35F43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котлова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осим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котлова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централно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грејање</w:t>
            </w:r>
            <w:proofErr w:type="spellEnd"/>
          </w:p>
        </w:tc>
      </w:tr>
      <w:tr w:rsidR="00327E21" w14:paraId="24069690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9F2C4" w14:textId="77777777" w:rsidR="00327E21" w:rsidRDefault="00000000">
            <w:pPr>
              <w:spacing w:after="150"/>
            </w:pPr>
            <w:r>
              <w:rPr>
                <w:color w:val="000000"/>
              </w:rPr>
              <w:t>255000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343A2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Ковање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пресовање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штанцовање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ваљање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метала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металургија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праха</w:t>
            </w:r>
            <w:proofErr w:type="spellEnd"/>
          </w:p>
        </w:tc>
      </w:tr>
      <w:tr w:rsidR="00327E21" w14:paraId="47CA577D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ADDC4" w14:textId="77777777" w:rsidR="00327E21" w:rsidRDefault="00000000">
            <w:pPr>
              <w:spacing w:after="150"/>
            </w:pPr>
            <w:r>
              <w:rPr>
                <w:color w:val="000000"/>
              </w:rPr>
              <w:lastRenderedPageBreak/>
              <w:t>256000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A7EAC" w14:textId="77777777" w:rsidR="00327E21" w:rsidRDefault="00000000">
            <w:pPr>
              <w:spacing w:after="150"/>
            </w:pPr>
            <w:r>
              <w:rPr>
                <w:color w:val="000000"/>
              </w:rPr>
              <w:t xml:space="preserve">Обрада и </w:t>
            </w:r>
            <w:proofErr w:type="spellStart"/>
            <w:r>
              <w:rPr>
                <w:color w:val="000000"/>
              </w:rPr>
              <w:t>превлачење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метала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машинска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метала</w:t>
            </w:r>
            <w:proofErr w:type="spellEnd"/>
          </w:p>
        </w:tc>
      </w:tr>
      <w:tr w:rsidR="00327E21" w14:paraId="0A750B14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B296E" w14:textId="77777777" w:rsidR="00327E21" w:rsidRDefault="00000000">
            <w:pPr>
              <w:spacing w:after="150"/>
            </w:pPr>
            <w:r>
              <w:rPr>
                <w:color w:val="000000"/>
              </w:rPr>
              <w:t>256100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144B1" w14:textId="77777777" w:rsidR="00327E21" w:rsidRDefault="00000000">
            <w:pPr>
              <w:spacing w:after="150"/>
            </w:pPr>
            <w:r>
              <w:rPr>
                <w:color w:val="000000"/>
              </w:rPr>
              <w:t xml:space="preserve">Обрада и </w:t>
            </w:r>
            <w:proofErr w:type="spellStart"/>
            <w:r>
              <w:rPr>
                <w:color w:val="000000"/>
              </w:rPr>
              <w:t>превлачење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метала</w:t>
            </w:r>
            <w:proofErr w:type="spellEnd"/>
          </w:p>
        </w:tc>
      </w:tr>
      <w:tr w:rsidR="00327E21" w14:paraId="3CCCD7C5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6AA66" w14:textId="77777777" w:rsidR="00327E21" w:rsidRDefault="00000000">
            <w:pPr>
              <w:spacing w:after="150"/>
            </w:pPr>
            <w:r>
              <w:rPr>
                <w:color w:val="000000"/>
              </w:rPr>
              <w:t>256200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3E45F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Машинска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метала</w:t>
            </w:r>
            <w:proofErr w:type="spellEnd"/>
          </w:p>
        </w:tc>
      </w:tr>
      <w:tr w:rsidR="00327E21" w14:paraId="4B846D12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E7071" w14:textId="77777777" w:rsidR="00327E21" w:rsidRDefault="00000000">
            <w:pPr>
              <w:spacing w:after="150"/>
            </w:pPr>
            <w:r>
              <w:rPr>
                <w:color w:val="000000"/>
              </w:rPr>
              <w:t>257000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C6AA8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сечива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алата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металне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робе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опште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намене</w:t>
            </w:r>
            <w:proofErr w:type="spellEnd"/>
          </w:p>
        </w:tc>
      </w:tr>
      <w:tr w:rsidR="00327E21" w14:paraId="56E6E4BA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934AA" w14:textId="77777777" w:rsidR="00327E21" w:rsidRDefault="00000000">
            <w:pPr>
              <w:spacing w:after="150"/>
            </w:pPr>
            <w:r>
              <w:rPr>
                <w:color w:val="000000"/>
              </w:rPr>
              <w:t>257100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63188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сечива</w:t>
            </w:r>
            <w:proofErr w:type="spellEnd"/>
          </w:p>
        </w:tc>
      </w:tr>
      <w:tr w:rsidR="00327E21" w14:paraId="2BC21CCC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1A7DB" w14:textId="77777777" w:rsidR="00327E21" w:rsidRDefault="00000000">
            <w:pPr>
              <w:spacing w:after="150"/>
            </w:pPr>
            <w:r>
              <w:rPr>
                <w:color w:val="000000"/>
              </w:rPr>
              <w:t>257200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1792A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брава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окова</w:t>
            </w:r>
            <w:proofErr w:type="spellEnd"/>
          </w:p>
        </w:tc>
      </w:tr>
      <w:tr w:rsidR="00327E21" w14:paraId="7AB18D62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77E19" w14:textId="77777777" w:rsidR="00327E21" w:rsidRDefault="00000000">
            <w:pPr>
              <w:spacing w:after="150"/>
            </w:pPr>
            <w:r>
              <w:rPr>
                <w:color w:val="000000"/>
              </w:rPr>
              <w:t>257300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D6390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алата</w:t>
            </w:r>
            <w:proofErr w:type="spellEnd"/>
          </w:p>
        </w:tc>
      </w:tr>
      <w:tr w:rsidR="00327E21" w14:paraId="70E6CA1E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9F565" w14:textId="77777777" w:rsidR="00327E21" w:rsidRDefault="00000000">
            <w:pPr>
              <w:spacing w:after="150"/>
            </w:pPr>
            <w:r>
              <w:rPr>
                <w:color w:val="000000"/>
              </w:rPr>
              <w:t>259000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7E2DB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осталих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производа</w:t>
            </w:r>
            <w:proofErr w:type="spellEnd"/>
          </w:p>
        </w:tc>
      </w:tr>
      <w:tr w:rsidR="00327E21" w14:paraId="1FC3633D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4C394" w14:textId="77777777" w:rsidR="00327E21" w:rsidRDefault="00000000">
            <w:pPr>
              <w:spacing w:after="150"/>
            </w:pPr>
            <w:r>
              <w:rPr>
                <w:color w:val="000000"/>
              </w:rPr>
              <w:t>259100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FE726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челичних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буради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сличне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амбалаже</w:t>
            </w:r>
            <w:proofErr w:type="spellEnd"/>
          </w:p>
        </w:tc>
      </w:tr>
      <w:tr w:rsidR="00327E21" w14:paraId="5979504E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2EB1C" w14:textId="77777777" w:rsidR="00327E21" w:rsidRDefault="00000000">
            <w:pPr>
              <w:spacing w:after="150"/>
            </w:pPr>
            <w:r>
              <w:rPr>
                <w:color w:val="000000"/>
              </w:rPr>
              <w:t>259200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263BE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амбалаже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метала</w:t>
            </w:r>
            <w:proofErr w:type="spellEnd"/>
          </w:p>
        </w:tc>
      </w:tr>
      <w:tr w:rsidR="00327E21" w14:paraId="300A465B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AA9D6" w14:textId="77777777" w:rsidR="00327E21" w:rsidRDefault="00000000">
            <w:pPr>
              <w:spacing w:after="150"/>
            </w:pPr>
            <w:r>
              <w:rPr>
                <w:color w:val="000000"/>
              </w:rPr>
              <w:t>259300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246FE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жичаних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ланаца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опруга</w:t>
            </w:r>
            <w:proofErr w:type="spellEnd"/>
          </w:p>
        </w:tc>
      </w:tr>
      <w:tr w:rsidR="00327E21" w14:paraId="49785C1C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9E0DC" w14:textId="77777777" w:rsidR="00327E21" w:rsidRDefault="00000000">
            <w:pPr>
              <w:spacing w:after="150"/>
            </w:pPr>
            <w:r>
              <w:rPr>
                <w:color w:val="000000"/>
              </w:rPr>
              <w:t>259400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41C8E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везних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елемената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вијчаних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машинских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производа</w:t>
            </w:r>
            <w:proofErr w:type="spellEnd"/>
          </w:p>
        </w:tc>
      </w:tr>
      <w:tr w:rsidR="00327E21" w14:paraId="35484E79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286EC" w14:textId="77777777" w:rsidR="00327E21" w:rsidRDefault="00000000">
            <w:pPr>
              <w:spacing w:after="150"/>
            </w:pPr>
            <w:r>
              <w:rPr>
                <w:color w:val="000000"/>
              </w:rPr>
              <w:t>259900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EE307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осталих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производа</w:t>
            </w:r>
            <w:proofErr w:type="spellEnd"/>
          </w:p>
        </w:tc>
      </w:tr>
      <w:tr w:rsidR="00327E21" w14:paraId="68FF4629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74403" w14:textId="77777777" w:rsidR="00327E21" w:rsidRDefault="00000000">
            <w:pPr>
              <w:spacing w:after="150"/>
            </w:pPr>
            <w:r>
              <w:rPr>
                <w:color w:val="000000"/>
              </w:rPr>
              <w:t>260000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8E893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рачунара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електронских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оптичких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производа</w:t>
            </w:r>
            <w:proofErr w:type="spellEnd"/>
          </w:p>
        </w:tc>
      </w:tr>
      <w:tr w:rsidR="00327E21" w14:paraId="08D2D1F9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38F5A" w14:textId="77777777" w:rsidR="00327E21" w:rsidRDefault="00000000">
            <w:pPr>
              <w:spacing w:after="150"/>
            </w:pPr>
            <w:r>
              <w:rPr>
                <w:color w:val="000000"/>
              </w:rPr>
              <w:t>261000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F3E38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електронских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елемената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плоча</w:t>
            </w:r>
            <w:proofErr w:type="spellEnd"/>
          </w:p>
        </w:tc>
      </w:tr>
      <w:tr w:rsidR="00327E21" w14:paraId="71266DD3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DF8F4" w14:textId="77777777" w:rsidR="00327E21" w:rsidRDefault="00000000">
            <w:pPr>
              <w:spacing w:after="150"/>
            </w:pPr>
            <w:r>
              <w:rPr>
                <w:color w:val="000000"/>
              </w:rPr>
              <w:t>261100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464A8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електронских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компонената</w:t>
            </w:r>
            <w:proofErr w:type="spellEnd"/>
          </w:p>
        </w:tc>
      </w:tr>
      <w:tr w:rsidR="00327E21" w14:paraId="1F265D21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02DF6" w14:textId="77777777" w:rsidR="00327E21" w:rsidRDefault="00000000">
            <w:pPr>
              <w:spacing w:after="150"/>
            </w:pPr>
            <w:r>
              <w:rPr>
                <w:color w:val="000000"/>
              </w:rPr>
              <w:t>261200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02F61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штампаних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електронских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плоча</w:t>
            </w:r>
            <w:proofErr w:type="spellEnd"/>
          </w:p>
        </w:tc>
      </w:tr>
      <w:tr w:rsidR="00327E21" w14:paraId="7664D677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F7A01" w14:textId="77777777" w:rsidR="00327E21" w:rsidRDefault="00000000">
            <w:pPr>
              <w:spacing w:after="150"/>
            </w:pPr>
            <w:r>
              <w:rPr>
                <w:color w:val="000000"/>
              </w:rPr>
              <w:t>262000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848FD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рачунара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периферне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опреме</w:t>
            </w:r>
            <w:proofErr w:type="spellEnd"/>
          </w:p>
        </w:tc>
      </w:tr>
      <w:tr w:rsidR="00327E21" w14:paraId="24F09C82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49B27" w14:textId="77777777" w:rsidR="00327E21" w:rsidRDefault="00000000">
            <w:pPr>
              <w:spacing w:after="150"/>
            </w:pPr>
            <w:r>
              <w:rPr>
                <w:color w:val="000000"/>
              </w:rPr>
              <w:t>263000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0EDD4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комуникационе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опреме</w:t>
            </w:r>
            <w:proofErr w:type="spellEnd"/>
          </w:p>
        </w:tc>
      </w:tr>
      <w:tr w:rsidR="00327E21" w14:paraId="383690DE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0ED6F" w14:textId="77777777" w:rsidR="00327E21" w:rsidRDefault="00000000">
            <w:pPr>
              <w:spacing w:after="150"/>
            </w:pPr>
            <w:r>
              <w:rPr>
                <w:color w:val="000000"/>
              </w:rPr>
              <w:t>264000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19CBB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електронских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уређаја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широку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потрошњу</w:t>
            </w:r>
            <w:proofErr w:type="spellEnd"/>
          </w:p>
        </w:tc>
      </w:tr>
      <w:tr w:rsidR="00327E21" w14:paraId="68E7F441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073CF" w14:textId="77777777" w:rsidR="00327E21" w:rsidRDefault="00000000">
            <w:pPr>
              <w:spacing w:after="150"/>
            </w:pPr>
            <w:r>
              <w:rPr>
                <w:color w:val="000000"/>
              </w:rPr>
              <w:t>265000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799E7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мерних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истраживачких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навигационих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инструмената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апарата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сатова</w:t>
            </w:r>
            <w:proofErr w:type="spellEnd"/>
          </w:p>
        </w:tc>
      </w:tr>
      <w:tr w:rsidR="00327E21" w14:paraId="12189916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24A71" w14:textId="77777777" w:rsidR="00327E21" w:rsidRDefault="00000000">
            <w:pPr>
              <w:spacing w:after="150"/>
            </w:pPr>
            <w:r>
              <w:rPr>
                <w:color w:val="000000"/>
              </w:rPr>
              <w:t>265100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E88F2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мерних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истраживачких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навигационих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инструмената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апарата</w:t>
            </w:r>
            <w:proofErr w:type="spellEnd"/>
          </w:p>
        </w:tc>
      </w:tr>
      <w:tr w:rsidR="00327E21" w14:paraId="6468DE92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5AD7E" w14:textId="77777777" w:rsidR="00327E21" w:rsidRDefault="00000000">
            <w:pPr>
              <w:spacing w:after="150"/>
            </w:pPr>
            <w:r>
              <w:rPr>
                <w:color w:val="000000"/>
              </w:rPr>
              <w:t>265200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DA612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сатова</w:t>
            </w:r>
            <w:proofErr w:type="spellEnd"/>
          </w:p>
        </w:tc>
      </w:tr>
      <w:tr w:rsidR="00327E21" w14:paraId="7979D2D9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F85AB" w14:textId="77777777" w:rsidR="00327E21" w:rsidRDefault="00000000">
            <w:pPr>
              <w:spacing w:after="150"/>
            </w:pPr>
            <w:r>
              <w:rPr>
                <w:color w:val="000000"/>
              </w:rPr>
              <w:lastRenderedPageBreak/>
              <w:t>266000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7C9EA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опреме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зрачење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електромедицинске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електротерапеутске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опреме</w:t>
            </w:r>
            <w:proofErr w:type="spellEnd"/>
          </w:p>
        </w:tc>
      </w:tr>
      <w:tr w:rsidR="00327E21" w14:paraId="5871143D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ABB8D" w14:textId="77777777" w:rsidR="00327E21" w:rsidRDefault="00000000">
            <w:pPr>
              <w:spacing w:after="150"/>
            </w:pPr>
            <w:r>
              <w:rPr>
                <w:color w:val="000000"/>
              </w:rPr>
              <w:t>267000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9FFA4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оптичких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инструмената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фотографске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опреме</w:t>
            </w:r>
            <w:proofErr w:type="spellEnd"/>
          </w:p>
        </w:tc>
      </w:tr>
      <w:tr w:rsidR="00327E21" w14:paraId="199B2009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243F4" w14:textId="77777777" w:rsidR="00327E21" w:rsidRDefault="00000000">
            <w:pPr>
              <w:spacing w:after="150"/>
            </w:pPr>
            <w:r>
              <w:rPr>
                <w:color w:val="000000"/>
              </w:rPr>
              <w:t>268000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58850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магнетних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оптичких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носилаца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записа</w:t>
            </w:r>
            <w:proofErr w:type="spellEnd"/>
          </w:p>
        </w:tc>
      </w:tr>
      <w:tr w:rsidR="00327E21" w14:paraId="7CEDDAA5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8AADF" w14:textId="77777777" w:rsidR="00327E21" w:rsidRDefault="00000000">
            <w:pPr>
              <w:spacing w:after="150"/>
            </w:pPr>
            <w:r>
              <w:rPr>
                <w:color w:val="000000"/>
              </w:rPr>
              <w:t>270000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0104C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електричне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опреме</w:t>
            </w:r>
            <w:proofErr w:type="spellEnd"/>
          </w:p>
        </w:tc>
      </w:tr>
      <w:tr w:rsidR="00327E21" w14:paraId="7F01ED5E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9DE22" w14:textId="77777777" w:rsidR="00327E21" w:rsidRDefault="00000000">
            <w:pPr>
              <w:spacing w:after="150"/>
            </w:pPr>
            <w:r>
              <w:rPr>
                <w:color w:val="000000"/>
              </w:rPr>
              <w:t>271000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B914C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електромотора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генератора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трансформатора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опреме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дистрибуцију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електричне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енергије</w:t>
            </w:r>
            <w:proofErr w:type="spellEnd"/>
          </w:p>
        </w:tc>
      </w:tr>
      <w:tr w:rsidR="00327E21" w14:paraId="71CCBF9F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C2A69" w14:textId="77777777" w:rsidR="00327E21" w:rsidRDefault="00000000">
            <w:pPr>
              <w:spacing w:after="150"/>
            </w:pPr>
            <w:r>
              <w:rPr>
                <w:color w:val="000000"/>
              </w:rPr>
              <w:t>271100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3A9FA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електромотора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генератора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трансформатора</w:t>
            </w:r>
            <w:proofErr w:type="spellEnd"/>
          </w:p>
        </w:tc>
      </w:tr>
      <w:tr w:rsidR="00327E21" w14:paraId="5A0C5ABD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034DD" w14:textId="77777777" w:rsidR="00327E21" w:rsidRDefault="00000000">
            <w:pPr>
              <w:spacing w:after="150"/>
            </w:pPr>
            <w:r>
              <w:rPr>
                <w:color w:val="000000"/>
              </w:rPr>
              <w:t>271200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8F718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опреме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дистрибуцију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електричне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енергије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опреме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управљање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електричном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енергијом</w:t>
            </w:r>
            <w:proofErr w:type="spellEnd"/>
          </w:p>
        </w:tc>
      </w:tr>
      <w:tr w:rsidR="00327E21" w14:paraId="7E2C9570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1EACA" w14:textId="77777777" w:rsidR="00327E21" w:rsidRDefault="00000000">
            <w:pPr>
              <w:spacing w:after="150"/>
            </w:pPr>
            <w:r>
              <w:rPr>
                <w:color w:val="000000"/>
              </w:rPr>
              <w:t>272000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910F7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батерија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акумулатора</w:t>
            </w:r>
            <w:proofErr w:type="spellEnd"/>
          </w:p>
        </w:tc>
      </w:tr>
      <w:tr w:rsidR="00327E21" w14:paraId="75FFCE28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DF55B" w14:textId="77777777" w:rsidR="00327E21" w:rsidRDefault="00000000">
            <w:pPr>
              <w:spacing w:after="150"/>
            </w:pPr>
            <w:r>
              <w:rPr>
                <w:color w:val="000000"/>
              </w:rPr>
              <w:t>273000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A6DB8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жичане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кабловске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опреме</w:t>
            </w:r>
            <w:proofErr w:type="spellEnd"/>
          </w:p>
        </w:tc>
      </w:tr>
      <w:tr w:rsidR="00327E21" w14:paraId="7FF9C9B6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4DC13" w14:textId="77777777" w:rsidR="00327E21" w:rsidRDefault="00000000">
            <w:pPr>
              <w:spacing w:after="150"/>
            </w:pPr>
            <w:r>
              <w:rPr>
                <w:color w:val="000000"/>
              </w:rPr>
              <w:t>273100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BB55E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каблова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оптичких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влакана</w:t>
            </w:r>
            <w:proofErr w:type="spellEnd"/>
          </w:p>
        </w:tc>
      </w:tr>
      <w:tr w:rsidR="00327E21" w14:paraId="53830537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C40FB" w14:textId="77777777" w:rsidR="00327E21" w:rsidRDefault="00000000">
            <w:pPr>
              <w:spacing w:after="150"/>
            </w:pPr>
            <w:r>
              <w:rPr>
                <w:color w:val="000000"/>
              </w:rPr>
              <w:t>273200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5AC62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осталих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електронских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електричних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проводника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каблова</w:t>
            </w:r>
            <w:proofErr w:type="spellEnd"/>
          </w:p>
        </w:tc>
      </w:tr>
      <w:tr w:rsidR="00327E21" w14:paraId="123AAE34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BF21C" w14:textId="77777777" w:rsidR="00327E21" w:rsidRDefault="00000000">
            <w:pPr>
              <w:spacing w:after="150"/>
            </w:pPr>
            <w:r>
              <w:rPr>
                <w:color w:val="000000"/>
              </w:rPr>
              <w:t>273300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401ED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опреме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повезивање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жица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каблова</w:t>
            </w:r>
            <w:proofErr w:type="spellEnd"/>
          </w:p>
        </w:tc>
      </w:tr>
      <w:tr w:rsidR="00327E21" w14:paraId="36811FE5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9B0D8" w14:textId="77777777" w:rsidR="00327E21" w:rsidRDefault="00000000">
            <w:pPr>
              <w:spacing w:after="150"/>
            </w:pPr>
            <w:r>
              <w:rPr>
                <w:color w:val="000000"/>
              </w:rPr>
              <w:t>274000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231E5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опреме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осветљење</w:t>
            </w:r>
            <w:proofErr w:type="spellEnd"/>
          </w:p>
        </w:tc>
      </w:tr>
      <w:tr w:rsidR="00327E21" w14:paraId="3FED6985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157DB" w14:textId="77777777" w:rsidR="00327E21" w:rsidRDefault="00000000">
            <w:pPr>
              <w:spacing w:after="150"/>
            </w:pPr>
            <w:r>
              <w:rPr>
                <w:color w:val="000000"/>
              </w:rPr>
              <w:t>275000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420DC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апарата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домаћинство</w:t>
            </w:r>
            <w:proofErr w:type="spellEnd"/>
          </w:p>
        </w:tc>
      </w:tr>
      <w:tr w:rsidR="00327E21" w14:paraId="139F561C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5E5BE" w14:textId="77777777" w:rsidR="00327E21" w:rsidRDefault="00000000">
            <w:pPr>
              <w:spacing w:after="150"/>
            </w:pPr>
            <w:r>
              <w:rPr>
                <w:color w:val="000000"/>
              </w:rPr>
              <w:t>275100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B5602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електричних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апарата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домаћинство</w:t>
            </w:r>
            <w:proofErr w:type="spellEnd"/>
          </w:p>
        </w:tc>
      </w:tr>
      <w:tr w:rsidR="00327E21" w14:paraId="71D6034C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7194E" w14:textId="77777777" w:rsidR="00327E21" w:rsidRDefault="00000000">
            <w:pPr>
              <w:spacing w:after="150"/>
            </w:pPr>
            <w:r>
              <w:rPr>
                <w:color w:val="000000"/>
              </w:rPr>
              <w:t>275200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2BAD3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неелектричних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апарата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домаћинство</w:t>
            </w:r>
            <w:proofErr w:type="spellEnd"/>
          </w:p>
        </w:tc>
      </w:tr>
      <w:tr w:rsidR="00327E21" w14:paraId="18CF8C57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961DC" w14:textId="77777777" w:rsidR="00327E21" w:rsidRDefault="00000000">
            <w:pPr>
              <w:spacing w:after="150"/>
            </w:pPr>
            <w:r>
              <w:rPr>
                <w:color w:val="000000"/>
              </w:rPr>
              <w:t>279000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C1A74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остале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електричне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опреме</w:t>
            </w:r>
            <w:proofErr w:type="spellEnd"/>
          </w:p>
        </w:tc>
      </w:tr>
      <w:tr w:rsidR="00327E21" w14:paraId="73300E75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7A1EC" w14:textId="77777777" w:rsidR="00327E21" w:rsidRDefault="00000000">
            <w:pPr>
              <w:spacing w:after="150"/>
            </w:pPr>
            <w:r>
              <w:rPr>
                <w:color w:val="000000"/>
              </w:rPr>
              <w:t>280000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BBD0A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непоменутих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машина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непоменуте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опреме</w:t>
            </w:r>
            <w:proofErr w:type="spellEnd"/>
          </w:p>
        </w:tc>
      </w:tr>
      <w:tr w:rsidR="00327E21" w14:paraId="4BC23A2B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79904" w14:textId="77777777" w:rsidR="00327E21" w:rsidRDefault="00000000">
            <w:pPr>
              <w:spacing w:after="150"/>
            </w:pPr>
            <w:r>
              <w:rPr>
                <w:color w:val="000000"/>
              </w:rPr>
              <w:t>281000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5E154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машина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опште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намене</w:t>
            </w:r>
            <w:proofErr w:type="spellEnd"/>
          </w:p>
        </w:tc>
      </w:tr>
      <w:tr w:rsidR="00327E21" w14:paraId="5E61C90D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E579D" w14:textId="77777777" w:rsidR="00327E21" w:rsidRDefault="00000000">
            <w:pPr>
              <w:spacing w:after="150"/>
            </w:pPr>
            <w:r>
              <w:rPr>
                <w:color w:val="000000"/>
              </w:rPr>
              <w:t>281100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413A0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мотора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турбина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осим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летелице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моторна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возила</w:t>
            </w:r>
            <w:proofErr w:type="spellEnd"/>
          </w:p>
        </w:tc>
      </w:tr>
      <w:tr w:rsidR="00327E21" w14:paraId="100D2A70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ACF29" w14:textId="77777777" w:rsidR="00327E21" w:rsidRDefault="00000000">
            <w:pPr>
              <w:spacing w:after="150"/>
            </w:pPr>
            <w:r>
              <w:rPr>
                <w:color w:val="000000"/>
              </w:rPr>
              <w:lastRenderedPageBreak/>
              <w:t>281200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A571F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хидрауличних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погонских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уређаја</w:t>
            </w:r>
            <w:proofErr w:type="spellEnd"/>
          </w:p>
        </w:tc>
      </w:tr>
      <w:tr w:rsidR="00327E21" w14:paraId="6D3D5A4F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1CCEC" w14:textId="77777777" w:rsidR="00327E21" w:rsidRDefault="00000000">
            <w:pPr>
              <w:spacing w:after="150"/>
            </w:pPr>
            <w:r>
              <w:rPr>
                <w:color w:val="000000"/>
              </w:rPr>
              <w:t>281300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F6973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осталих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пумпи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компресора</w:t>
            </w:r>
            <w:proofErr w:type="spellEnd"/>
          </w:p>
        </w:tc>
      </w:tr>
      <w:tr w:rsidR="00327E21" w14:paraId="560D0A1B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E7A83" w14:textId="77777777" w:rsidR="00327E21" w:rsidRDefault="00000000">
            <w:pPr>
              <w:spacing w:after="150"/>
            </w:pPr>
            <w:r>
              <w:rPr>
                <w:color w:val="000000"/>
              </w:rPr>
              <w:t>281400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EF07F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осталих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славина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вентила</w:t>
            </w:r>
            <w:proofErr w:type="spellEnd"/>
          </w:p>
        </w:tc>
      </w:tr>
      <w:tr w:rsidR="00327E21" w14:paraId="693B0031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9A312" w14:textId="77777777" w:rsidR="00327E21" w:rsidRDefault="00000000">
            <w:pPr>
              <w:spacing w:after="150"/>
            </w:pPr>
            <w:r>
              <w:rPr>
                <w:color w:val="000000"/>
              </w:rPr>
              <w:t>281500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1CDA5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лежајева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зупчаника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зупчастих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погонских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елемената</w:t>
            </w:r>
            <w:proofErr w:type="spellEnd"/>
          </w:p>
        </w:tc>
      </w:tr>
      <w:tr w:rsidR="00327E21" w14:paraId="45141971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33C0F" w14:textId="77777777" w:rsidR="00327E21" w:rsidRDefault="00000000">
            <w:pPr>
              <w:spacing w:after="150"/>
            </w:pPr>
            <w:r>
              <w:rPr>
                <w:color w:val="000000"/>
              </w:rPr>
              <w:t>282000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3C047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осталих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машина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опште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намене</w:t>
            </w:r>
            <w:proofErr w:type="spellEnd"/>
          </w:p>
        </w:tc>
      </w:tr>
      <w:tr w:rsidR="00327E21" w14:paraId="2B43ADD4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0DFFD" w14:textId="77777777" w:rsidR="00327E21" w:rsidRDefault="00000000">
            <w:pPr>
              <w:spacing w:after="150"/>
            </w:pPr>
            <w:r>
              <w:rPr>
                <w:color w:val="000000"/>
              </w:rPr>
              <w:t>282100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DC1E2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индустријских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пећи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горионика</w:t>
            </w:r>
            <w:proofErr w:type="spellEnd"/>
          </w:p>
        </w:tc>
      </w:tr>
      <w:tr w:rsidR="00327E21" w14:paraId="41E42277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076BB" w14:textId="77777777" w:rsidR="00327E21" w:rsidRDefault="00000000">
            <w:pPr>
              <w:spacing w:after="150"/>
            </w:pPr>
            <w:r>
              <w:rPr>
                <w:color w:val="000000"/>
              </w:rPr>
              <w:t>282200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7C02C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опреме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подизање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преношење</w:t>
            </w:r>
            <w:proofErr w:type="spellEnd"/>
          </w:p>
        </w:tc>
      </w:tr>
      <w:tr w:rsidR="00327E21" w14:paraId="375BD328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AF7D5" w14:textId="77777777" w:rsidR="00327E21" w:rsidRDefault="00000000">
            <w:pPr>
              <w:spacing w:after="150"/>
            </w:pPr>
            <w:r>
              <w:rPr>
                <w:color w:val="000000"/>
              </w:rPr>
              <w:t>282300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2A6F6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канцеларијских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машина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опреме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осим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рачунара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рачунарске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опреме</w:t>
            </w:r>
            <w:proofErr w:type="spellEnd"/>
          </w:p>
        </w:tc>
      </w:tr>
      <w:tr w:rsidR="00327E21" w14:paraId="7A98762F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06A50" w14:textId="77777777" w:rsidR="00327E21" w:rsidRDefault="00000000">
            <w:pPr>
              <w:spacing w:after="150"/>
            </w:pPr>
            <w:r>
              <w:rPr>
                <w:color w:val="000000"/>
              </w:rPr>
              <w:t>282400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B7586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погонских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апарата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механизмима</w:t>
            </w:r>
            <w:proofErr w:type="spellEnd"/>
          </w:p>
        </w:tc>
      </w:tr>
      <w:tr w:rsidR="00327E21" w14:paraId="1E71131E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AE77A" w14:textId="77777777" w:rsidR="00327E21" w:rsidRDefault="00000000">
            <w:pPr>
              <w:spacing w:after="150"/>
            </w:pPr>
            <w:r>
              <w:rPr>
                <w:color w:val="000000"/>
              </w:rPr>
              <w:t>282500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F1DA5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расхладне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вентилационе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опреме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осим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домаћинство</w:t>
            </w:r>
            <w:proofErr w:type="spellEnd"/>
          </w:p>
        </w:tc>
      </w:tr>
      <w:tr w:rsidR="00327E21" w14:paraId="3C42A15A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72702" w14:textId="77777777" w:rsidR="00327E21" w:rsidRDefault="00000000">
            <w:pPr>
              <w:spacing w:after="150"/>
            </w:pPr>
            <w:r>
              <w:rPr>
                <w:color w:val="000000"/>
              </w:rPr>
              <w:t>282900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07203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осталих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машина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апарата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опште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намене</w:t>
            </w:r>
            <w:proofErr w:type="spellEnd"/>
          </w:p>
        </w:tc>
      </w:tr>
      <w:tr w:rsidR="00327E21" w14:paraId="5AB483DA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4BF60" w14:textId="77777777" w:rsidR="00327E21" w:rsidRDefault="00000000">
            <w:pPr>
              <w:spacing w:after="150"/>
            </w:pPr>
            <w:r>
              <w:rPr>
                <w:color w:val="000000"/>
              </w:rPr>
              <w:t>283000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EC33A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машина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шумарство</w:t>
            </w:r>
            <w:proofErr w:type="spellEnd"/>
          </w:p>
        </w:tc>
      </w:tr>
      <w:tr w:rsidR="00327E21" w14:paraId="7D461900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31EBB" w14:textId="77777777" w:rsidR="00327E21" w:rsidRDefault="00000000">
            <w:pPr>
              <w:spacing w:after="150"/>
            </w:pPr>
            <w:r>
              <w:rPr>
                <w:color w:val="000000"/>
              </w:rPr>
              <w:t>284000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ED248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машина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метала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алатних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машина</w:t>
            </w:r>
            <w:proofErr w:type="spellEnd"/>
          </w:p>
        </w:tc>
      </w:tr>
      <w:tr w:rsidR="00327E21" w14:paraId="5B0C37BB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A1728" w14:textId="77777777" w:rsidR="00327E21" w:rsidRDefault="00000000">
            <w:pPr>
              <w:spacing w:after="150"/>
            </w:pPr>
            <w:r>
              <w:rPr>
                <w:color w:val="000000"/>
              </w:rPr>
              <w:t>284100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6FA47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машина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метала</w:t>
            </w:r>
            <w:proofErr w:type="spellEnd"/>
          </w:p>
        </w:tc>
      </w:tr>
      <w:tr w:rsidR="00327E21" w14:paraId="5A0F693B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2D4C6" w14:textId="77777777" w:rsidR="00327E21" w:rsidRDefault="00000000">
            <w:pPr>
              <w:spacing w:after="150"/>
            </w:pPr>
            <w:r>
              <w:rPr>
                <w:color w:val="000000"/>
              </w:rPr>
              <w:t>284900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9B9F3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осталих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алатних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машина</w:t>
            </w:r>
            <w:proofErr w:type="spellEnd"/>
          </w:p>
        </w:tc>
      </w:tr>
      <w:tr w:rsidR="00327E21" w14:paraId="2FA19E33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4E0FD" w14:textId="77777777" w:rsidR="00327E21" w:rsidRDefault="00000000">
            <w:pPr>
              <w:spacing w:after="150"/>
            </w:pPr>
            <w:r>
              <w:rPr>
                <w:color w:val="000000"/>
              </w:rPr>
              <w:t>289000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81A9C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осталих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машина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специјалне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намене</w:t>
            </w:r>
            <w:proofErr w:type="spellEnd"/>
          </w:p>
        </w:tc>
      </w:tr>
      <w:tr w:rsidR="00327E21" w14:paraId="71251B6D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EE7F6" w14:textId="77777777" w:rsidR="00327E21" w:rsidRDefault="00000000">
            <w:pPr>
              <w:spacing w:after="150"/>
            </w:pPr>
            <w:r>
              <w:rPr>
                <w:color w:val="000000"/>
              </w:rPr>
              <w:t>289100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5B59E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машина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металургију</w:t>
            </w:r>
            <w:proofErr w:type="spellEnd"/>
          </w:p>
        </w:tc>
      </w:tr>
      <w:tr w:rsidR="00327E21" w14:paraId="5E5AF389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A2B2B" w14:textId="77777777" w:rsidR="00327E21" w:rsidRDefault="00000000">
            <w:pPr>
              <w:spacing w:after="150"/>
            </w:pPr>
            <w:r>
              <w:rPr>
                <w:color w:val="000000"/>
              </w:rPr>
              <w:t>289200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6F327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машина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руднике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каменоломе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грађевинарство</w:t>
            </w:r>
            <w:proofErr w:type="spellEnd"/>
          </w:p>
        </w:tc>
      </w:tr>
      <w:tr w:rsidR="00327E21" w14:paraId="2460C9D7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DBCD6" w14:textId="77777777" w:rsidR="00327E21" w:rsidRDefault="00000000">
            <w:pPr>
              <w:spacing w:after="150"/>
            </w:pPr>
            <w:r>
              <w:rPr>
                <w:color w:val="000000"/>
              </w:rPr>
              <w:t>289300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2576C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машина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индустрију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хране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пића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дувана</w:t>
            </w:r>
            <w:proofErr w:type="spellEnd"/>
          </w:p>
        </w:tc>
      </w:tr>
      <w:tr w:rsidR="00327E21" w14:paraId="186C980F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BFD78" w14:textId="77777777" w:rsidR="00327E21" w:rsidRDefault="00000000">
            <w:pPr>
              <w:spacing w:after="150"/>
            </w:pPr>
            <w:r>
              <w:rPr>
                <w:color w:val="000000"/>
              </w:rPr>
              <w:t>289400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7BF8F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машина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индустрију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текстила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одеће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коже</w:t>
            </w:r>
            <w:proofErr w:type="spellEnd"/>
          </w:p>
        </w:tc>
      </w:tr>
      <w:tr w:rsidR="00327E21" w14:paraId="39B20EDB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23964" w14:textId="77777777" w:rsidR="00327E21" w:rsidRDefault="00000000">
            <w:pPr>
              <w:spacing w:after="150"/>
            </w:pPr>
            <w:r>
              <w:rPr>
                <w:color w:val="000000"/>
              </w:rPr>
              <w:t>289500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05ECF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машина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индустрију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папира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картон</w:t>
            </w:r>
            <w:proofErr w:type="spellEnd"/>
          </w:p>
        </w:tc>
      </w:tr>
      <w:tr w:rsidR="00327E21" w14:paraId="366F034A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0B182" w14:textId="77777777" w:rsidR="00327E21" w:rsidRDefault="00000000">
            <w:pPr>
              <w:spacing w:after="150"/>
            </w:pPr>
            <w:r>
              <w:rPr>
                <w:color w:val="000000"/>
              </w:rPr>
              <w:lastRenderedPageBreak/>
              <w:t>289600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6D324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машина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израду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пластике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гуме</w:t>
            </w:r>
            <w:proofErr w:type="spellEnd"/>
          </w:p>
        </w:tc>
      </w:tr>
      <w:tr w:rsidR="00327E21" w14:paraId="09C98A92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E076C" w14:textId="77777777" w:rsidR="00327E21" w:rsidRDefault="00000000">
            <w:pPr>
              <w:spacing w:after="150"/>
            </w:pPr>
            <w:r>
              <w:rPr>
                <w:color w:val="000000"/>
              </w:rPr>
              <w:t>289900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F9665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машина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остале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специјалне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намене</w:t>
            </w:r>
            <w:proofErr w:type="spellEnd"/>
          </w:p>
        </w:tc>
      </w:tr>
      <w:tr w:rsidR="00327E21" w14:paraId="7D005589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5A97B" w14:textId="77777777" w:rsidR="00327E21" w:rsidRDefault="00000000">
            <w:pPr>
              <w:spacing w:after="150"/>
            </w:pPr>
            <w:r>
              <w:rPr>
                <w:color w:val="000000"/>
              </w:rPr>
              <w:t>293100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38E22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електричне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електронске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опреме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моторна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возила</w:t>
            </w:r>
            <w:proofErr w:type="spellEnd"/>
          </w:p>
        </w:tc>
      </w:tr>
      <w:tr w:rsidR="00327E21" w14:paraId="087B233B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E68E6" w14:textId="77777777" w:rsidR="00327E21" w:rsidRDefault="00000000">
            <w:pPr>
              <w:spacing w:after="150"/>
            </w:pPr>
            <w:r>
              <w:rPr>
                <w:color w:val="000000"/>
              </w:rPr>
              <w:t>293200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B0A69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осталих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делова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додатне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опреме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моторна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возила</w:t>
            </w:r>
            <w:proofErr w:type="spellEnd"/>
          </w:p>
        </w:tc>
      </w:tr>
      <w:tr w:rsidR="00327E21" w14:paraId="27736B5C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3540A" w14:textId="77777777" w:rsidR="00327E21" w:rsidRDefault="00000000">
            <w:pPr>
              <w:spacing w:after="150"/>
            </w:pPr>
            <w:r>
              <w:rPr>
                <w:color w:val="000000"/>
              </w:rPr>
              <w:t>302000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BFA05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локомотива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шинских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возила</w:t>
            </w:r>
            <w:proofErr w:type="spellEnd"/>
          </w:p>
        </w:tc>
      </w:tr>
      <w:tr w:rsidR="00327E21" w14:paraId="55D05512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A5E39" w14:textId="77777777" w:rsidR="00327E21" w:rsidRDefault="00000000">
            <w:pPr>
              <w:spacing w:after="150"/>
            </w:pPr>
            <w:r>
              <w:rPr>
                <w:color w:val="000000"/>
              </w:rPr>
              <w:t>309200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D7437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бицикала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инвалидских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колица</w:t>
            </w:r>
            <w:proofErr w:type="spellEnd"/>
          </w:p>
        </w:tc>
      </w:tr>
      <w:tr w:rsidR="00327E21" w14:paraId="2F860B09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C6D61" w14:textId="77777777" w:rsidR="00327E21" w:rsidRDefault="00000000">
            <w:pPr>
              <w:spacing w:after="150"/>
            </w:pPr>
            <w:r>
              <w:rPr>
                <w:color w:val="000000"/>
              </w:rPr>
              <w:t>310000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CF3E9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намештаја</w:t>
            </w:r>
            <w:proofErr w:type="spellEnd"/>
          </w:p>
        </w:tc>
      </w:tr>
      <w:tr w:rsidR="00327E21" w14:paraId="302E73CF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2267F" w14:textId="77777777" w:rsidR="00327E21" w:rsidRDefault="00000000">
            <w:pPr>
              <w:spacing w:after="150"/>
            </w:pPr>
            <w:r>
              <w:rPr>
                <w:color w:val="000000"/>
              </w:rPr>
              <w:t>310100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BA1E5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намештаја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пословне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продајне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просторе</w:t>
            </w:r>
            <w:proofErr w:type="spellEnd"/>
          </w:p>
        </w:tc>
      </w:tr>
      <w:tr w:rsidR="00327E21" w14:paraId="1E2E666F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D86B9" w14:textId="77777777" w:rsidR="00327E21" w:rsidRDefault="00000000">
            <w:pPr>
              <w:spacing w:after="150"/>
            </w:pPr>
            <w:r>
              <w:rPr>
                <w:color w:val="000000"/>
              </w:rPr>
              <w:t>310200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6155C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кухињског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намештаја</w:t>
            </w:r>
            <w:proofErr w:type="spellEnd"/>
          </w:p>
        </w:tc>
      </w:tr>
      <w:tr w:rsidR="00327E21" w14:paraId="41A60ECB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C6080" w14:textId="77777777" w:rsidR="00327E21" w:rsidRDefault="00000000">
            <w:pPr>
              <w:spacing w:after="150"/>
            </w:pPr>
            <w:r>
              <w:rPr>
                <w:color w:val="000000"/>
              </w:rPr>
              <w:t>310300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F06D5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мадраца</w:t>
            </w:r>
            <w:proofErr w:type="spellEnd"/>
          </w:p>
        </w:tc>
      </w:tr>
      <w:tr w:rsidR="00327E21" w14:paraId="194A0651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24D6D" w14:textId="77777777" w:rsidR="00327E21" w:rsidRDefault="00000000">
            <w:pPr>
              <w:spacing w:after="150"/>
            </w:pPr>
            <w:r>
              <w:rPr>
                <w:color w:val="000000"/>
              </w:rPr>
              <w:t>310900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1139A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осталог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намештаја</w:t>
            </w:r>
            <w:proofErr w:type="spellEnd"/>
          </w:p>
        </w:tc>
      </w:tr>
      <w:tr w:rsidR="00327E21" w14:paraId="5491818E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0FF35" w14:textId="77777777" w:rsidR="00327E21" w:rsidRDefault="00000000">
            <w:pPr>
              <w:spacing w:after="150"/>
            </w:pPr>
            <w:r>
              <w:rPr>
                <w:color w:val="000000"/>
              </w:rPr>
              <w:t>320000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B6D6C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Остале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прерађивачке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</w:p>
        </w:tc>
      </w:tr>
      <w:tr w:rsidR="00327E21" w14:paraId="25ED460C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3FCB3" w14:textId="77777777" w:rsidR="00327E21" w:rsidRDefault="00000000">
            <w:pPr>
              <w:spacing w:after="150"/>
            </w:pPr>
            <w:r>
              <w:rPr>
                <w:color w:val="000000"/>
              </w:rPr>
              <w:t>321000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2503F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накита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бижутерије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сличних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предмета</w:t>
            </w:r>
            <w:proofErr w:type="spellEnd"/>
          </w:p>
        </w:tc>
      </w:tr>
      <w:tr w:rsidR="00327E21" w14:paraId="73B8D944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506F0" w14:textId="77777777" w:rsidR="00327E21" w:rsidRDefault="00000000">
            <w:pPr>
              <w:spacing w:after="150"/>
            </w:pPr>
            <w:r>
              <w:rPr>
                <w:color w:val="000000"/>
              </w:rPr>
              <w:t>321200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7F117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накита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сродних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предмета</w:t>
            </w:r>
            <w:proofErr w:type="spellEnd"/>
          </w:p>
        </w:tc>
      </w:tr>
      <w:tr w:rsidR="00327E21" w14:paraId="61FDB9A6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404B6" w14:textId="77777777" w:rsidR="00327E21" w:rsidRDefault="00000000">
            <w:pPr>
              <w:spacing w:after="150"/>
            </w:pPr>
            <w:r>
              <w:rPr>
                <w:color w:val="000000"/>
              </w:rPr>
              <w:t>321300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56919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имитације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накита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сродних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производа</w:t>
            </w:r>
            <w:proofErr w:type="spellEnd"/>
          </w:p>
        </w:tc>
      </w:tr>
      <w:tr w:rsidR="00327E21" w14:paraId="5A0875A7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7FFC7" w14:textId="77777777" w:rsidR="00327E21" w:rsidRDefault="00000000">
            <w:pPr>
              <w:spacing w:after="150"/>
            </w:pPr>
            <w:r>
              <w:rPr>
                <w:color w:val="000000"/>
              </w:rPr>
              <w:t>322000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C5367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музичких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инструмената</w:t>
            </w:r>
            <w:proofErr w:type="spellEnd"/>
          </w:p>
        </w:tc>
      </w:tr>
      <w:tr w:rsidR="00327E21" w14:paraId="3BE78B7D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65C57" w14:textId="77777777" w:rsidR="00327E21" w:rsidRDefault="00000000">
            <w:pPr>
              <w:spacing w:after="150"/>
            </w:pPr>
            <w:r>
              <w:rPr>
                <w:color w:val="000000"/>
              </w:rPr>
              <w:t>323000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132D2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спортске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опреме</w:t>
            </w:r>
            <w:proofErr w:type="spellEnd"/>
          </w:p>
        </w:tc>
      </w:tr>
      <w:tr w:rsidR="00327E21" w14:paraId="59FBA9CF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F1526" w14:textId="77777777" w:rsidR="00327E21" w:rsidRDefault="00000000">
            <w:pPr>
              <w:spacing w:after="150"/>
            </w:pPr>
            <w:r>
              <w:rPr>
                <w:color w:val="000000"/>
              </w:rPr>
              <w:t>324000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B2B5E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игара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играчака</w:t>
            </w:r>
            <w:proofErr w:type="spellEnd"/>
          </w:p>
        </w:tc>
      </w:tr>
      <w:tr w:rsidR="00327E21" w14:paraId="730BD721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E6349" w14:textId="77777777" w:rsidR="00327E21" w:rsidRDefault="00000000">
            <w:pPr>
              <w:spacing w:after="150"/>
            </w:pPr>
            <w:r>
              <w:rPr>
                <w:color w:val="000000"/>
              </w:rPr>
              <w:t>325000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3AF61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медицинских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стоматолошких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инструмената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материјала</w:t>
            </w:r>
            <w:proofErr w:type="spellEnd"/>
          </w:p>
        </w:tc>
      </w:tr>
      <w:tr w:rsidR="00327E21" w14:paraId="5E0A261E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9045A" w14:textId="77777777" w:rsidR="00327E21" w:rsidRDefault="00000000">
            <w:pPr>
              <w:spacing w:after="150"/>
            </w:pPr>
            <w:r>
              <w:rPr>
                <w:color w:val="000000"/>
              </w:rPr>
              <w:t>329000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8B1D0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Остале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прерађивачке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</w:p>
        </w:tc>
      </w:tr>
      <w:tr w:rsidR="00327E21" w14:paraId="5E7927C6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53785" w14:textId="77777777" w:rsidR="00327E21" w:rsidRDefault="00000000">
            <w:pPr>
              <w:spacing w:after="150"/>
            </w:pPr>
            <w:r>
              <w:rPr>
                <w:color w:val="000000"/>
              </w:rPr>
              <w:t>329100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FD55D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метли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четки</w:t>
            </w:r>
            <w:proofErr w:type="spellEnd"/>
          </w:p>
        </w:tc>
      </w:tr>
      <w:tr w:rsidR="00327E21" w14:paraId="7C642904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7D2B6" w14:textId="77777777" w:rsidR="00327E21" w:rsidRDefault="00000000">
            <w:pPr>
              <w:spacing w:after="150"/>
            </w:pPr>
            <w:r>
              <w:rPr>
                <w:color w:val="000000"/>
              </w:rPr>
              <w:t>329900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B6CA8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осталих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предмета</w:t>
            </w:r>
            <w:proofErr w:type="spellEnd"/>
          </w:p>
        </w:tc>
      </w:tr>
      <w:tr w:rsidR="00327E21" w14:paraId="38588BDF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6834D" w14:textId="77777777" w:rsidR="00327E21" w:rsidRDefault="00000000">
            <w:pPr>
              <w:spacing w:after="150"/>
            </w:pPr>
            <w:r>
              <w:rPr>
                <w:color w:val="000000"/>
              </w:rPr>
              <w:t>331100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7FCC3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Поправка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производа</w:t>
            </w:r>
            <w:proofErr w:type="spellEnd"/>
          </w:p>
        </w:tc>
      </w:tr>
      <w:tr w:rsidR="00327E21" w14:paraId="6177A21A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ACB58" w14:textId="77777777" w:rsidR="00327E21" w:rsidRDefault="00000000">
            <w:pPr>
              <w:spacing w:after="150"/>
            </w:pPr>
            <w:r>
              <w:rPr>
                <w:color w:val="000000"/>
              </w:rPr>
              <w:t>331200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7C6F0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Поправка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машина</w:t>
            </w:r>
            <w:proofErr w:type="spellEnd"/>
          </w:p>
        </w:tc>
      </w:tr>
      <w:tr w:rsidR="00327E21" w14:paraId="18758079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2B322" w14:textId="77777777" w:rsidR="00327E21" w:rsidRDefault="00000000">
            <w:pPr>
              <w:spacing w:after="150"/>
            </w:pPr>
            <w:r>
              <w:rPr>
                <w:color w:val="000000"/>
              </w:rPr>
              <w:t>331300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F0A93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Поправка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електронске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оптичке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опреме</w:t>
            </w:r>
            <w:proofErr w:type="spellEnd"/>
          </w:p>
        </w:tc>
      </w:tr>
      <w:tr w:rsidR="00327E21" w14:paraId="3913A44F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E57FA" w14:textId="77777777" w:rsidR="00327E21" w:rsidRDefault="00000000">
            <w:pPr>
              <w:spacing w:after="150"/>
            </w:pPr>
            <w:r>
              <w:rPr>
                <w:color w:val="000000"/>
              </w:rPr>
              <w:lastRenderedPageBreak/>
              <w:t>331400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21098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Поправка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електричне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опреме</w:t>
            </w:r>
            <w:proofErr w:type="spellEnd"/>
          </w:p>
        </w:tc>
      </w:tr>
      <w:tr w:rsidR="00327E21" w14:paraId="456BDD7A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345BD" w14:textId="77777777" w:rsidR="00327E21" w:rsidRDefault="00000000">
            <w:pPr>
              <w:spacing w:after="150"/>
            </w:pPr>
            <w:r>
              <w:rPr>
                <w:color w:val="000000"/>
              </w:rPr>
              <w:t>331500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731BC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Поправка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одржавање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бродова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чамаца</w:t>
            </w:r>
            <w:proofErr w:type="spellEnd"/>
          </w:p>
        </w:tc>
      </w:tr>
      <w:tr w:rsidR="00327E21" w14:paraId="5F37EF44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C658A" w14:textId="77777777" w:rsidR="00327E21" w:rsidRDefault="00000000">
            <w:pPr>
              <w:spacing w:after="150"/>
            </w:pPr>
            <w:r>
              <w:rPr>
                <w:color w:val="000000"/>
              </w:rPr>
              <w:t>331700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03F45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Поправка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одржавање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друге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транспортне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опреме</w:t>
            </w:r>
            <w:proofErr w:type="spellEnd"/>
          </w:p>
        </w:tc>
      </w:tr>
      <w:tr w:rsidR="00327E21" w14:paraId="7D45ABFA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2DC31" w14:textId="77777777" w:rsidR="00327E21" w:rsidRDefault="00000000">
            <w:pPr>
              <w:spacing w:after="150"/>
            </w:pPr>
            <w:r>
              <w:rPr>
                <w:color w:val="000000"/>
              </w:rPr>
              <w:t>331900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6317F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Поправка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остале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опреме</w:t>
            </w:r>
            <w:proofErr w:type="spellEnd"/>
          </w:p>
        </w:tc>
      </w:tr>
      <w:tr w:rsidR="00327E21" w14:paraId="25642E31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383AA" w14:textId="77777777" w:rsidR="00327E21" w:rsidRDefault="00000000">
            <w:pPr>
              <w:spacing w:after="150"/>
            </w:pPr>
            <w:r>
              <w:rPr>
                <w:color w:val="000000"/>
              </w:rPr>
              <w:t>332000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EF5AF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Монтажа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индустријских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машина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опреме</w:t>
            </w:r>
            <w:proofErr w:type="spellEnd"/>
          </w:p>
        </w:tc>
      </w:tr>
      <w:tr w:rsidR="00327E21" w14:paraId="7AFE376B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CCBB2" w14:textId="77777777" w:rsidR="00327E21" w:rsidRDefault="00000000">
            <w:pPr>
              <w:spacing w:after="150"/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F207E" w14:textId="77777777" w:rsidR="00327E21" w:rsidRDefault="00000000">
            <w:pPr>
              <w:spacing w:after="150"/>
            </w:pPr>
            <w:r>
              <w:rPr>
                <w:b/>
                <w:color w:val="000000"/>
              </w:rPr>
              <w:t>СНАБДЕВАЊЕ ВОДОМ; УПРАВЉАЊЕ ОТПАДНИМ ВОДАМА, КОНТРОЛИСАЊЕ ПРОЦЕСА УКЛАЊАЊА ОТПАДА И СЛИЧНЕ АКТИВНОСТИ</w:t>
            </w:r>
          </w:p>
        </w:tc>
      </w:tr>
      <w:tr w:rsidR="00327E21" w14:paraId="1A263B9B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1062D" w14:textId="77777777" w:rsidR="00327E21" w:rsidRDefault="00000000">
            <w:pPr>
              <w:spacing w:after="150"/>
            </w:pPr>
            <w:r>
              <w:rPr>
                <w:color w:val="000000"/>
              </w:rPr>
              <w:t>381100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69B08" w14:textId="77777777" w:rsidR="00327E21" w:rsidRDefault="00000000">
            <w:pPr>
              <w:spacing w:after="150"/>
            </w:pPr>
            <w:r>
              <w:rPr>
                <w:color w:val="000000"/>
              </w:rPr>
              <w:t xml:space="preserve">Скупљање </w:t>
            </w:r>
            <w:proofErr w:type="spellStart"/>
            <w:r>
              <w:rPr>
                <w:color w:val="000000"/>
              </w:rPr>
              <w:t>неопасног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отпада</w:t>
            </w:r>
            <w:proofErr w:type="spellEnd"/>
          </w:p>
        </w:tc>
      </w:tr>
      <w:tr w:rsidR="00327E21" w14:paraId="5C24D758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9578A" w14:textId="77777777" w:rsidR="00327E21" w:rsidRDefault="00000000">
            <w:pPr>
              <w:spacing w:after="150"/>
            </w:pPr>
            <w:r>
              <w:rPr>
                <w:color w:val="000000"/>
              </w:rPr>
              <w:t>383100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025BF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Демонтажа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олупина</w:t>
            </w:r>
            <w:proofErr w:type="spellEnd"/>
          </w:p>
        </w:tc>
      </w:tr>
      <w:tr w:rsidR="00327E21" w14:paraId="00922BA4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62556" w14:textId="77777777" w:rsidR="00327E21" w:rsidRDefault="00000000">
            <w:pPr>
              <w:spacing w:after="150"/>
            </w:pPr>
            <w:r>
              <w:rPr>
                <w:color w:val="000000"/>
              </w:rPr>
              <w:t>383200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309F7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Поновна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употреба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разврстаних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материјала</w:t>
            </w:r>
            <w:proofErr w:type="spellEnd"/>
          </w:p>
        </w:tc>
      </w:tr>
      <w:tr w:rsidR="00327E21" w14:paraId="6971EC7C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0DD11" w14:textId="77777777" w:rsidR="00327E21" w:rsidRDefault="00000000">
            <w:pPr>
              <w:spacing w:after="150"/>
            </w:pPr>
            <w:r>
              <w:rPr>
                <w:b/>
                <w:color w:val="000000"/>
              </w:rPr>
              <w:t>F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D8847" w14:textId="77777777" w:rsidR="00327E21" w:rsidRDefault="00000000">
            <w:pPr>
              <w:spacing w:after="150"/>
            </w:pPr>
            <w:r>
              <w:rPr>
                <w:b/>
                <w:color w:val="000000"/>
              </w:rPr>
              <w:t>ГРАЂЕВИНАРСТВО</w:t>
            </w:r>
          </w:p>
        </w:tc>
      </w:tr>
      <w:tr w:rsidR="00327E21" w14:paraId="23CC2AD5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A36B9" w14:textId="77777777" w:rsidR="00327E21" w:rsidRDefault="00000000">
            <w:pPr>
              <w:spacing w:after="150"/>
            </w:pPr>
            <w:r>
              <w:rPr>
                <w:color w:val="000000"/>
              </w:rPr>
              <w:t>412000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243B5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стамбених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нестамбених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зграда</w:t>
            </w:r>
            <w:proofErr w:type="spellEnd"/>
          </w:p>
        </w:tc>
      </w:tr>
      <w:tr w:rsidR="00327E21" w14:paraId="372BA860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3EA12" w14:textId="77777777" w:rsidR="00327E21" w:rsidRDefault="00000000">
            <w:pPr>
              <w:spacing w:after="150"/>
            </w:pPr>
            <w:r>
              <w:rPr>
                <w:color w:val="000000"/>
              </w:rPr>
              <w:t>412010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79353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Градска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инфраструктура</w:t>
            </w:r>
            <w:proofErr w:type="spellEnd"/>
          </w:p>
        </w:tc>
      </w:tr>
      <w:tr w:rsidR="00327E21" w14:paraId="5A60193E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740D2" w14:textId="77777777" w:rsidR="00327E21" w:rsidRDefault="00000000">
            <w:pPr>
              <w:spacing w:after="150"/>
            </w:pPr>
            <w:r>
              <w:rPr>
                <w:color w:val="000000"/>
              </w:rPr>
              <w:t>412011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E78E0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Градска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обнова</w:t>
            </w:r>
            <w:proofErr w:type="spellEnd"/>
          </w:p>
        </w:tc>
      </w:tr>
      <w:tr w:rsidR="00327E21" w14:paraId="20895F4A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540A2" w14:textId="77777777" w:rsidR="00327E21" w:rsidRDefault="00000000">
            <w:pPr>
              <w:spacing w:after="150"/>
            </w:pPr>
            <w:r>
              <w:rPr>
                <w:color w:val="000000"/>
              </w:rPr>
              <w:t>412012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D49E9" w14:textId="77777777" w:rsidR="00327E21" w:rsidRDefault="00000000">
            <w:pPr>
              <w:spacing w:after="150"/>
            </w:pPr>
            <w:r>
              <w:rPr>
                <w:color w:val="000000"/>
              </w:rPr>
              <w:t xml:space="preserve">Зграде </w:t>
            </w:r>
            <w:proofErr w:type="spellStart"/>
            <w:r>
              <w:rPr>
                <w:color w:val="000000"/>
              </w:rPr>
              <w:t>јавне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намене</w:t>
            </w:r>
            <w:proofErr w:type="spellEnd"/>
          </w:p>
        </w:tc>
      </w:tr>
      <w:tr w:rsidR="00327E21" w14:paraId="5B37B607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96616" w14:textId="77777777" w:rsidR="00327E21" w:rsidRDefault="00000000">
            <w:pPr>
              <w:spacing w:after="150"/>
            </w:pPr>
            <w:r>
              <w:rPr>
                <w:color w:val="000000"/>
              </w:rPr>
              <w:t>412013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E296A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Изложбе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сајмови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конференције</w:t>
            </w:r>
            <w:proofErr w:type="spellEnd"/>
          </w:p>
        </w:tc>
      </w:tr>
      <w:tr w:rsidR="00327E21" w14:paraId="4AF2624E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F0150" w14:textId="77777777" w:rsidR="00327E21" w:rsidRDefault="00000000">
            <w:pPr>
              <w:spacing w:after="150"/>
            </w:pPr>
            <w:r>
              <w:rPr>
                <w:color w:val="000000"/>
              </w:rPr>
              <w:t>412014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21A94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Становање</w:t>
            </w:r>
            <w:proofErr w:type="spellEnd"/>
          </w:p>
        </w:tc>
      </w:tr>
      <w:tr w:rsidR="00327E21" w14:paraId="699D5FD0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22032" w14:textId="77777777" w:rsidR="00327E21" w:rsidRDefault="00000000">
            <w:pPr>
              <w:spacing w:after="150"/>
            </w:pPr>
            <w:r>
              <w:rPr>
                <w:color w:val="000000"/>
              </w:rPr>
              <w:t>412020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9EEDC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Шеме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урбаног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развоја</w:t>
            </w:r>
            <w:proofErr w:type="spellEnd"/>
          </w:p>
        </w:tc>
      </w:tr>
      <w:tr w:rsidR="00327E21" w14:paraId="32B98B7F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18BFF" w14:textId="77777777" w:rsidR="00327E21" w:rsidRDefault="00000000">
            <w:pPr>
              <w:spacing w:after="150"/>
            </w:pPr>
            <w:r>
              <w:rPr>
                <w:color w:val="000000"/>
              </w:rPr>
              <w:t>412021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4A2E3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Разна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инфраструктура</w:t>
            </w:r>
            <w:proofErr w:type="spellEnd"/>
          </w:p>
        </w:tc>
      </w:tr>
      <w:tr w:rsidR="00327E21" w14:paraId="49DC9455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96759" w14:textId="77777777" w:rsidR="00327E21" w:rsidRDefault="00000000">
            <w:pPr>
              <w:spacing w:after="150"/>
            </w:pPr>
            <w:r>
              <w:rPr>
                <w:color w:val="000000"/>
              </w:rPr>
              <w:t>430000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E8B23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Специјализовани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грађевински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радови</w:t>
            </w:r>
            <w:proofErr w:type="spellEnd"/>
          </w:p>
        </w:tc>
      </w:tr>
      <w:tr w:rsidR="00327E21" w14:paraId="221BA8A8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359D2" w14:textId="77777777" w:rsidR="00327E21" w:rsidRDefault="00000000">
            <w:pPr>
              <w:spacing w:after="150"/>
            </w:pPr>
            <w:r>
              <w:rPr>
                <w:color w:val="000000"/>
              </w:rPr>
              <w:t>431000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99812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Рушење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објеката</w:t>
            </w:r>
            <w:proofErr w:type="spellEnd"/>
          </w:p>
        </w:tc>
      </w:tr>
      <w:tr w:rsidR="00327E21" w14:paraId="593D66C4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1FEC4" w14:textId="77777777" w:rsidR="00327E21" w:rsidRDefault="00000000">
            <w:pPr>
              <w:spacing w:after="150"/>
            </w:pPr>
            <w:r>
              <w:rPr>
                <w:color w:val="000000"/>
              </w:rPr>
              <w:t>431100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7657E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Рушење</w:t>
            </w:r>
            <w:proofErr w:type="spellEnd"/>
          </w:p>
        </w:tc>
      </w:tr>
      <w:tr w:rsidR="00327E21" w14:paraId="716192D9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C5ECC" w14:textId="77777777" w:rsidR="00327E21" w:rsidRDefault="00000000">
            <w:pPr>
              <w:spacing w:after="150"/>
            </w:pPr>
            <w:r>
              <w:rPr>
                <w:color w:val="000000"/>
              </w:rPr>
              <w:t>431200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D79AC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Припрема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градилишта</w:t>
            </w:r>
            <w:proofErr w:type="spellEnd"/>
          </w:p>
        </w:tc>
      </w:tr>
      <w:tr w:rsidR="00327E21" w14:paraId="54538766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B8718" w14:textId="77777777" w:rsidR="00327E21" w:rsidRDefault="00000000">
            <w:pPr>
              <w:spacing w:after="150"/>
            </w:pPr>
            <w:r>
              <w:rPr>
                <w:color w:val="000000"/>
              </w:rPr>
              <w:t>431300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A6BBA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Испитивање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бушењем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сондирањем</w:t>
            </w:r>
            <w:proofErr w:type="spellEnd"/>
          </w:p>
        </w:tc>
      </w:tr>
      <w:tr w:rsidR="00327E21" w14:paraId="68C11F9F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E432D" w14:textId="77777777" w:rsidR="00327E21" w:rsidRDefault="00000000">
            <w:pPr>
              <w:spacing w:after="150"/>
            </w:pPr>
            <w:r>
              <w:rPr>
                <w:color w:val="000000"/>
              </w:rPr>
              <w:t>432000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3D723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Инсталациони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радови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грађевинарству</w:t>
            </w:r>
            <w:proofErr w:type="spellEnd"/>
          </w:p>
        </w:tc>
      </w:tr>
      <w:tr w:rsidR="00327E21" w14:paraId="0AF8D771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702A8" w14:textId="77777777" w:rsidR="00327E21" w:rsidRDefault="00000000">
            <w:pPr>
              <w:spacing w:after="150"/>
            </w:pPr>
            <w:r>
              <w:rPr>
                <w:color w:val="000000"/>
              </w:rPr>
              <w:t>432100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DD673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Постављање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електричних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инсталација</w:t>
            </w:r>
            <w:proofErr w:type="spellEnd"/>
          </w:p>
        </w:tc>
      </w:tr>
      <w:tr w:rsidR="00327E21" w14:paraId="6DCAC806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DBF7A" w14:textId="77777777" w:rsidR="00327E21" w:rsidRDefault="00000000">
            <w:pPr>
              <w:spacing w:after="150"/>
            </w:pPr>
            <w:r>
              <w:rPr>
                <w:color w:val="000000"/>
              </w:rPr>
              <w:t>432200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7725B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Постављање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водоводних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канализационих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грејних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климатизационих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</w:p>
        </w:tc>
      </w:tr>
      <w:tr w:rsidR="00327E21" w14:paraId="484E1A4B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88C83" w14:textId="77777777" w:rsidR="00327E21" w:rsidRDefault="00000000">
            <w:pPr>
              <w:spacing w:after="150"/>
            </w:pPr>
            <w:r>
              <w:rPr>
                <w:color w:val="000000"/>
              </w:rPr>
              <w:lastRenderedPageBreak/>
              <w:t>432900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33AA9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Остали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инсталациони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радови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грађевинарству</w:t>
            </w:r>
            <w:proofErr w:type="spellEnd"/>
          </w:p>
        </w:tc>
      </w:tr>
      <w:tr w:rsidR="00327E21" w14:paraId="7598E3CE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39239" w14:textId="77777777" w:rsidR="00327E21" w:rsidRDefault="00000000">
            <w:pPr>
              <w:spacing w:after="150"/>
            </w:pPr>
            <w:r>
              <w:rPr>
                <w:color w:val="000000"/>
              </w:rPr>
              <w:t>433000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D92E3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Завршни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грађевинско-занатски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радови</w:t>
            </w:r>
            <w:proofErr w:type="spellEnd"/>
          </w:p>
        </w:tc>
      </w:tr>
      <w:tr w:rsidR="00327E21" w14:paraId="7213A8B2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851C5" w14:textId="77777777" w:rsidR="00327E21" w:rsidRDefault="00000000">
            <w:pPr>
              <w:spacing w:after="150"/>
            </w:pPr>
            <w:r>
              <w:rPr>
                <w:color w:val="000000"/>
              </w:rPr>
              <w:t>433100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5B6D4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Малтерисање</w:t>
            </w:r>
            <w:proofErr w:type="spellEnd"/>
          </w:p>
        </w:tc>
      </w:tr>
      <w:tr w:rsidR="00327E21" w14:paraId="716E9D47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BB204" w14:textId="77777777" w:rsidR="00327E21" w:rsidRDefault="00000000">
            <w:pPr>
              <w:spacing w:after="150"/>
            </w:pPr>
            <w:r>
              <w:rPr>
                <w:color w:val="000000"/>
              </w:rPr>
              <w:t>433200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93F4F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Уградња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столарије</w:t>
            </w:r>
            <w:proofErr w:type="spellEnd"/>
          </w:p>
        </w:tc>
      </w:tr>
      <w:tr w:rsidR="00327E21" w14:paraId="3018A7A8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495FE" w14:textId="77777777" w:rsidR="00327E21" w:rsidRDefault="00000000">
            <w:pPr>
              <w:spacing w:after="150"/>
            </w:pPr>
            <w:r>
              <w:rPr>
                <w:color w:val="000000"/>
              </w:rPr>
              <w:t>433300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B0C03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Постављање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подних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зидних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облога</w:t>
            </w:r>
            <w:proofErr w:type="spellEnd"/>
          </w:p>
        </w:tc>
      </w:tr>
      <w:tr w:rsidR="00327E21" w14:paraId="36BB24CD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4A655" w14:textId="77777777" w:rsidR="00327E21" w:rsidRDefault="00000000">
            <w:pPr>
              <w:spacing w:after="150"/>
            </w:pPr>
            <w:r>
              <w:rPr>
                <w:color w:val="000000"/>
              </w:rPr>
              <w:t>433400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DDD9A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Бојење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застакљивање</w:t>
            </w:r>
            <w:proofErr w:type="spellEnd"/>
          </w:p>
        </w:tc>
      </w:tr>
      <w:tr w:rsidR="00327E21" w14:paraId="26C224DD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FADBB" w14:textId="77777777" w:rsidR="00327E21" w:rsidRDefault="00000000">
            <w:pPr>
              <w:spacing w:after="150"/>
            </w:pPr>
            <w:r>
              <w:rPr>
                <w:color w:val="000000"/>
              </w:rPr>
              <w:t>433900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8AFEE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Остали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завршни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радови</w:t>
            </w:r>
            <w:proofErr w:type="spellEnd"/>
          </w:p>
        </w:tc>
      </w:tr>
      <w:tr w:rsidR="00327E21" w14:paraId="5F978CCE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CFF3E" w14:textId="77777777" w:rsidR="00327E21" w:rsidRDefault="00000000">
            <w:pPr>
              <w:spacing w:after="150"/>
            </w:pPr>
            <w:r>
              <w:rPr>
                <w:color w:val="000000"/>
              </w:rPr>
              <w:t>439000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88F8A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Остали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специфични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грађевински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радови</w:t>
            </w:r>
            <w:proofErr w:type="spellEnd"/>
          </w:p>
        </w:tc>
      </w:tr>
      <w:tr w:rsidR="00327E21" w14:paraId="0C7803FF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1A0D0" w14:textId="77777777" w:rsidR="00327E21" w:rsidRDefault="00000000">
            <w:pPr>
              <w:spacing w:after="150"/>
            </w:pPr>
            <w:r>
              <w:rPr>
                <w:color w:val="000000"/>
              </w:rPr>
              <w:t>439100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32D91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Кровни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радо</w:t>
            </w:r>
            <w:proofErr w:type="spellEnd"/>
          </w:p>
        </w:tc>
      </w:tr>
      <w:tr w:rsidR="00327E21" w14:paraId="174DFC16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E0BD3" w14:textId="77777777" w:rsidR="00327E21" w:rsidRDefault="00000000">
            <w:pPr>
              <w:spacing w:after="150"/>
            </w:pPr>
            <w:r>
              <w:rPr>
                <w:color w:val="000000"/>
              </w:rPr>
              <w:t>439900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894B7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Остали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непоменути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специфични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грађевински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радови</w:t>
            </w:r>
            <w:proofErr w:type="spellEnd"/>
          </w:p>
        </w:tc>
      </w:tr>
      <w:tr w:rsidR="00327E21" w14:paraId="5A0612B2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C9609" w14:textId="77777777" w:rsidR="00327E21" w:rsidRDefault="00000000">
            <w:pPr>
              <w:spacing w:after="150"/>
            </w:pPr>
            <w:r>
              <w:rPr>
                <w:b/>
                <w:color w:val="000000"/>
              </w:rPr>
              <w:t>G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49A08" w14:textId="77777777" w:rsidR="00327E21" w:rsidRDefault="00000000">
            <w:pPr>
              <w:spacing w:after="150"/>
            </w:pPr>
            <w:r>
              <w:rPr>
                <w:b/>
                <w:color w:val="000000"/>
              </w:rPr>
              <w:t>ТРГОВИНА НА ВЕЛИКО И ТРГОВИНА НА</w:t>
            </w:r>
          </w:p>
          <w:p w14:paraId="29B5F8AE" w14:textId="77777777" w:rsidR="00327E21" w:rsidRDefault="00000000">
            <w:pPr>
              <w:spacing w:after="150"/>
            </w:pPr>
            <w:r>
              <w:rPr>
                <w:b/>
                <w:color w:val="000000"/>
              </w:rPr>
              <w:t>МАЛО; ПОПРАВКА МОТОРНИХ ВОЗИЛА И</w:t>
            </w:r>
          </w:p>
          <w:p w14:paraId="4511E189" w14:textId="77777777" w:rsidR="00327E21" w:rsidRDefault="00000000">
            <w:pPr>
              <w:spacing w:after="150"/>
            </w:pPr>
            <w:r>
              <w:rPr>
                <w:b/>
                <w:color w:val="000000"/>
              </w:rPr>
              <w:t>МОТОЦИКАЛА</w:t>
            </w:r>
          </w:p>
        </w:tc>
      </w:tr>
      <w:tr w:rsidR="00327E21" w14:paraId="5E63E468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80CE8" w14:textId="77777777" w:rsidR="00327E21" w:rsidRDefault="00000000">
            <w:pPr>
              <w:spacing w:after="150"/>
            </w:pPr>
            <w:r>
              <w:rPr>
                <w:color w:val="000000"/>
              </w:rPr>
              <w:t>450000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3FCBE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велико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мало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поправка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моторних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возила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мотоцикала</w:t>
            </w:r>
            <w:proofErr w:type="spellEnd"/>
          </w:p>
        </w:tc>
      </w:tr>
      <w:tr w:rsidR="00327E21" w14:paraId="22B9D6D0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E4C76" w14:textId="77777777" w:rsidR="00327E21" w:rsidRDefault="00000000">
            <w:pPr>
              <w:spacing w:after="150"/>
            </w:pPr>
            <w:r>
              <w:rPr>
                <w:color w:val="000000"/>
              </w:rPr>
              <w:t>451000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82D2D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моторним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возилима</w:t>
            </w:r>
            <w:proofErr w:type="spellEnd"/>
          </w:p>
        </w:tc>
      </w:tr>
      <w:tr w:rsidR="00327E21" w14:paraId="49DE2A2A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2BDA2" w14:textId="77777777" w:rsidR="00327E21" w:rsidRDefault="00000000">
            <w:pPr>
              <w:spacing w:after="150"/>
            </w:pPr>
            <w:r>
              <w:rPr>
                <w:color w:val="000000"/>
              </w:rPr>
              <w:t>451100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1C20D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аутомобилима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лаким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моторним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возилима</w:t>
            </w:r>
            <w:proofErr w:type="spellEnd"/>
          </w:p>
        </w:tc>
      </w:tr>
      <w:tr w:rsidR="00327E21" w14:paraId="755A5FB6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464FF" w14:textId="77777777" w:rsidR="00327E21" w:rsidRDefault="00000000">
            <w:pPr>
              <w:spacing w:after="150"/>
            </w:pPr>
            <w:r>
              <w:rPr>
                <w:color w:val="000000"/>
              </w:rPr>
              <w:t>451900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37F61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осталим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моторним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возилима</w:t>
            </w:r>
            <w:proofErr w:type="spellEnd"/>
          </w:p>
        </w:tc>
      </w:tr>
      <w:tr w:rsidR="00327E21" w14:paraId="3392D1EB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6C127" w14:textId="77777777" w:rsidR="00327E21" w:rsidRDefault="00000000">
            <w:pPr>
              <w:spacing w:after="150"/>
            </w:pPr>
            <w:r>
              <w:rPr>
                <w:color w:val="000000"/>
              </w:rPr>
              <w:t>452000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CCEB5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Одржавање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поправка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моторних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возила</w:t>
            </w:r>
            <w:proofErr w:type="spellEnd"/>
          </w:p>
        </w:tc>
      </w:tr>
      <w:tr w:rsidR="00327E21" w14:paraId="2ABFBFDB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BE7E2" w14:textId="77777777" w:rsidR="00327E21" w:rsidRDefault="00000000">
            <w:pPr>
              <w:spacing w:after="150"/>
            </w:pPr>
            <w:r>
              <w:rPr>
                <w:color w:val="000000"/>
              </w:rPr>
              <w:t>453000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B95D3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деловима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прибором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моторна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возила</w:t>
            </w:r>
            <w:proofErr w:type="spellEnd"/>
          </w:p>
        </w:tc>
      </w:tr>
      <w:tr w:rsidR="00327E21" w14:paraId="4D967CC5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0064F" w14:textId="77777777" w:rsidR="00327E21" w:rsidRDefault="00000000">
            <w:pPr>
              <w:spacing w:after="150"/>
            </w:pPr>
            <w:r>
              <w:rPr>
                <w:color w:val="000000"/>
              </w:rPr>
              <w:t>453100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EBEB1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велико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деловима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опремом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моторна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возила</w:t>
            </w:r>
            <w:proofErr w:type="spellEnd"/>
          </w:p>
        </w:tc>
      </w:tr>
      <w:tr w:rsidR="00327E21" w14:paraId="1D9BF78B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D5DB2" w14:textId="77777777" w:rsidR="00327E21" w:rsidRDefault="00000000">
            <w:pPr>
              <w:spacing w:after="150"/>
            </w:pPr>
            <w:r>
              <w:rPr>
                <w:color w:val="000000"/>
              </w:rPr>
              <w:t>453200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03E1F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деловима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опремом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моторна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возила</w:t>
            </w:r>
            <w:proofErr w:type="spellEnd"/>
          </w:p>
        </w:tc>
      </w:tr>
      <w:tr w:rsidR="00327E21" w14:paraId="65AEF068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43F87" w14:textId="77777777" w:rsidR="00327E21" w:rsidRDefault="00000000">
            <w:pPr>
              <w:spacing w:after="150"/>
            </w:pPr>
            <w:r>
              <w:rPr>
                <w:color w:val="000000"/>
              </w:rPr>
              <w:t>454000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5E215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мотоциклима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деловима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прибором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одржавање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поправка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мотоцикала</w:t>
            </w:r>
            <w:proofErr w:type="spellEnd"/>
          </w:p>
        </w:tc>
      </w:tr>
      <w:tr w:rsidR="00327E21" w14:paraId="2D0ACBD5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9A924" w14:textId="77777777" w:rsidR="00327E21" w:rsidRDefault="00000000">
            <w:pPr>
              <w:spacing w:after="150"/>
            </w:pPr>
            <w:r>
              <w:rPr>
                <w:color w:val="000000"/>
              </w:rPr>
              <w:t>461100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A7802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Посредовање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продаји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сировина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животиња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текстилних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сировина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полупроизвода</w:t>
            </w:r>
            <w:proofErr w:type="spellEnd"/>
          </w:p>
        </w:tc>
      </w:tr>
      <w:tr w:rsidR="00327E21" w14:paraId="7FFBACC0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A7277" w14:textId="77777777" w:rsidR="00327E21" w:rsidRDefault="00000000">
            <w:pPr>
              <w:spacing w:after="150"/>
            </w:pPr>
            <w:r>
              <w:rPr>
                <w:color w:val="000000"/>
              </w:rPr>
              <w:t>461300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5E8AA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Посредовање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продаји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дрвне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lastRenderedPageBreak/>
              <w:t>грађевинског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материјала</w:t>
            </w:r>
            <w:proofErr w:type="spellEnd"/>
          </w:p>
        </w:tc>
      </w:tr>
      <w:tr w:rsidR="00327E21" w14:paraId="46086BF8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F50A3" w14:textId="77777777" w:rsidR="00327E21" w:rsidRDefault="00000000">
            <w:pPr>
              <w:spacing w:after="150"/>
            </w:pPr>
            <w:r>
              <w:rPr>
                <w:color w:val="000000"/>
              </w:rPr>
              <w:lastRenderedPageBreak/>
              <w:t>461400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5660A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Посредовање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продаји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машина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индустријске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опреме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бродова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авиона</w:t>
            </w:r>
            <w:proofErr w:type="spellEnd"/>
          </w:p>
        </w:tc>
      </w:tr>
      <w:tr w:rsidR="00327E21" w14:paraId="7FCB9520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2D6DE" w14:textId="77777777" w:rsidR="00327E21" w:rsidRDefault="00000000">
            <w:pPr>
              <w:spacing w:after="150"/>
            </w:pPr>
            <w:r>
              <w:rPr>
                <w:color w:val="000000"/>
              </w:rPr>
              <w:t>461500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9F151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Посредовање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продаји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намештаја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предмета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домаћинство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металне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робе</w:t>
            </w:r>
            <w:proofErr w:type="spellEnd"/>
          </w:p>
        </w:tc>
      </w:tr>
      <w:tr w:rsidR="00327E21" w14:paraId="5D745C33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4F19F" w14:textId="77777777" w:rsidR="00327E21" w:rsidRDefault="00000000">
            <w:pPr>
              <w:spacing w:after="150"/>
            </w:pPr>
            <w:r>
              <w:rPr>
                <w:color w:val="000000"/>
              </w:rPr>
              <w:t>461600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64A7C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Посредовање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продаји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текстила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одеће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крзна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обуће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предмета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коже</w:t>
            </w:r>
            <w:proofErr w:type="spellEnd"/>
          </w:p>
        </w:tc>
      </w:tr>
      <w:tr w:rsidR="00327E21" w14:paraId="49C076A7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1F29C" w14:textId="77777777" w:rsidR="00327E21" w:rsidRDefault="00000000">
            <w:pPr>
              <w:spacing w:after="150"/>
            </w:pPr>
            <w:r>
              <w:rPr>
                <w:color w:val="000000"/>
              </w:rPr>
              <w:t>461800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51B98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Специјализовано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посредовање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продаји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посебних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производа</w:t>
            </w:r>
            <w:proofErr w:type="spellEnd"/>
          </w:p>
        </w:tc>
      </w:tr>
      <w:tr w:rsidR="00327E21" w14:paraId="5113B5D0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4B5BD" w14:textId="77777777" w:rsidR="00327E21" w:rsidRDefault="00000000">
            <w:pPr>
              <w:spacing w:after="150"/>
            </w:pPr>
            <w:r>
              <w:rPr>
                <w:color w:val="000000"/>
              </w:rPr>
              <w:t>461900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D0208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Посредовање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продаји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разноврсних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производа</w:t>
            </w:r>
            <w:proofErr w:type="spellEnd"/>
          </w:p>
        </w:tc>
      </w:tr>
      <w:tr w:rsidR="00327E21" w14:paraId="38E38795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2BC48" w14:textId="77777777" w:rsidR="00327E21" w:rsidRDefault="00000000">
            <w:pPr>
              <w:spacing w:after="150"/>
            </w:pPr>
            <w:r>
              <w:rPr>
                <w:color w:val="000000"/>
              </w:rPr>
              <w:t>462200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E208D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велико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цвећем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садницама</w:t>
            </w:r>
            <w:proofErr w:type="spellEnd"/>
          </w:p>
        </w:tc>
      </w:tr>
      <w:tr w:rsidR="00327E21" w14:paraId="78724E31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5281D" w14:textId="77777777" w:rsidR="00327E21" w:rsidRDefault="00000000">
            <w:pPr>
              <w:spacing w:after="150"/>
            </w:pPr>
            <w:r>
              <w:rPr>
                <w:color w:val="000000"/>
              </w:rPr>
              <w:t>462300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090DE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велико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животињама</w:t>
            </w:r>
            <w:proofErr w:type="spellEnd"/>
          </w:p>
        </w:tc>
      </w:tr>
      <w:tr w:rsidR="00327E21" w14:paraId="7649E484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E9AD2" w14:textId="77777777" w:rsidR="00327E21" w:rsidRDefault="00000000">
            <w:pPr>
              <w:spacing w:after="150"/>
            </w:pPr>
            <w:r>
              <w:rPr>
                <w:color w:val="000000"/>
              </w:rPr>
              <w:t>462400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64F38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велико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сировом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недовршеном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довршеном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кожом</w:t>
            </w:r>
            <w:proofErr w:type="spellEnd"/>
          </w:p>
        </w:tc>
      </w:tr>
      <w:tr w:rsidR="00327E21" w14:paraId="3A6A971F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09F9B" w14:textId="77777777" w:rsidR="00327E21" w:rsidRDefault="00000000">
            <w:pPr>
              <w:spacing w:after="150"/>
            </w:pPr>
            <w:r>
              <w:rPr>
                <w:color w:val="000000"/>
              </w:rPr>
              <w:t>463100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7B654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велико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воћем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поврћем</w:t>
            </w:r>
            <w:proofErr w:type="spellEnd"/>
          </w:p>
        </w:tc>
      </w:tr>
      <w:tr w:rsidR="00327E21" w14:paraId="545AC31A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45B9A" w14:textId="77777777" w:rsidR="00327E21" w:rsidRDefault="00000000">
            <w:pPr>
              <w:spacing w:after="150"/>
            </w:pPr>
            <w:r>
              <w:rPr>
                <w:color w:val="000000"/>
              </w:rPr>
              <w:t>463200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AE688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велико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месом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производима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меса</w:t>
            </w:r>
            <w:proofErr w:type="spellEnd"/>
          </w:p>
        </w:tc>
      </w:tr>
      <w:tr w:rsidR="00327E21" w14:paraId="2DA7B135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B922A" w14:textId="77777777" w:rsidR="00327E21" w:rsidRDefault="00000000">
            <w:pPr>
              <w:spacing w:after="150"/>
            </w:pPr>
            <w:r>
              <w:rPr>
                <w:color w:val="000000"/>
              </w:rPr>
              <w:t>463300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3274E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велико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млечним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производима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јајима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јестивим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уљима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мастима</w:t>
            </w:r>
            <w:proofErr w:type="spellEnd"/>
          </w:p>
        </w:tc>
      </w:tr>
      <w:tr w:rsidR="00327E21" w14:paraId="014952BD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5F7E0" w14:textId="77777777" w:rsidR="00327E21" w:rsidRDefault="00000000">
            <w:pPr>
              <w:spacing w:after="150"/>
            </w:pPr>
            <w:r>
              <w:rPr>
                <w:color w:val="000000"/>
              </w:rPr>
              <w:t>463400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31A00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велико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пићима</w:t>
            </w:r>
            <w:proofErr w:type="spellEnd"/>
          </w:p>
        </w:tc>
      </w:tr>
      <w:tr w:rsidR="00327E21" w14:paraId="657D8D11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7BCE0" w14:textId="77777777" w:rsidR="00327E21" w:rsidRDefault="00000000">
            <w:pPr>
              <w:spacing w:after="150"/>
            </w:pPr>
            <w:r>
              <w:rPr>
                <w:color w:val="000000"/>
              </w:rPr>
              <w:t>463600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5E19F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велико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шећером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чоколадом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слаткишима</w:t>
            </w:r>
            <w:proofErr w:type="spellEnd"/>
          </w:p>
        </w:tc>
      </w:tr>
      <w:tr w:rsidR="00327E21" w14:paraId="4EF6BDE1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9AC21" w14:textId="77777777" w:rsidR="00327E21" w:rsidRDefault="00000000">
            <w:pPr>
              <w:spacing w:after="150"/>
            </w:pPr>
            <w:r>
              <w:rPr>
                <w:color w:val="000000"/>
              </w:rPr>
              <w:t>463700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D377E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велико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кафом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чајевима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какаом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зачинима</w:t>
            </w:r>
            <w:proofErr w:type="spellEnd"/>
          </w:p>
        </w:tc>
      </w:tr>
      <w:tr w:rsidR="00327E21" w14:paraId="3EFAD87C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F4A29" w14:textId="77777777" w:rsidR="00327E21" w:rsidRDefault="00000000">
            <w:pPr>
              <w:spacing w:after="150"/>
            </w:pPr>
            <w:r>
              <w:rPr>
                <w:color w:val="000000"/>
              </w:rPr>
              <w:t>463800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CF68A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велико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осталом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храном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укључујући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рибу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љускаре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мекушце</w:t>
            </w:r>
            <w:proofErr w:type="spellEnd"/>
          </w:p>
        </w:tc>
      </w:tr>
      <w:tr w:rsidR="00327E21" w14:paraId="7B50DCF6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FEA69" w14:textId="77777777" w:rsidR="00327E21" w:rsidRDefault="00000000">
            <w:pPr>
              <w:spacing w:after="150"/>
            </w:pPr>
            <w:r>
              <w:rPr>
                <w:color w:val="000000"/>
              </w:rPr>
              <w:t>464000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07E0E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велико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предметима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домаћинство</w:t>
            </w:r>
            <w:proofErr w:type="spellEnd"/>
          </w:p>
        </w:tc>
      </w:tr>
      <w:tr w:rsidR="00327E21" w14:paraId="08F691A2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9CF90" w14:textId="77777777" w:rsidR="00327E21" w:rsidRDefault="00000000">
            <w:pPr>
              <w:spacing w:after="150"/>
            </w:pPr>
            <w:r>
              <w:rPr>
                <w:color w:val="000000"/>
              </w:rPr>
              <w:t>464100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CAD71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велико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текстилом</w:t>
            </w:r>
            <w:proofErr w:type="spellEnd"/>
          </w:p>
        </w:tc>
      </w:tr>
      <w:tr w:rsidR="00327E21" w14:paraId="04B4890F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DB590" w14:textId="77777777" w:rsidR="00327E21" w:rsidRDefault="00000000">
            <w:pPr>
              <w:spacing w:after="150"/>
            </w:pPr>
            <w:r>
              <w:rPr>
                <w:color w:val="000000"/>
              </w:rPr>
              <w:t>464200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B3A9E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велико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одећом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обућом</w:t>
            </w:r>
            <w:proofErr w:type="spellEnd"/>
          </w:p>
        </w:tc>
      </w:tr>
      <w:tr w:rsidR="00327E21" w14:paraId="664F35FE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AA6C5" w14:textId="77777777" w:rsidR="00327E21" w:rsidRDefault="00000000">
            <w:pPr>
              <w:spacing w:after="150"/>
            </w:pPr>
            <w:r>
              <w:rPr>
                <w:color w:val="000000"/>
              </w:rPr>
              <w:t>464300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C8E62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велико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електричним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апаратима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домаћинство</w:t>
            </w:r>
            <w:proofErr w:type="spellEnd"/>
          </w:p>
        </w:tc>
      </w:tr>
      <w:tr w:rsidR="00327E21" w14:paraId="3D266DD7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73CCD" w14:textId="77777777" w:rsidR="00327E21" w:rsidRDefault="00000000">
            <w:pPr>
              <w:spacing w:after="150"/>
            </w:pPr>
            <w:r>
              <w:rPr>
                <w:color w:val="000000"/>
              </w:rPr>
              <w:t>464400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42AAF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велико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порцеланом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стакленом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робом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средствима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чишћење</w:t>
            </w:r>
            <w:proofErr w:type="spellEnd"/>
          </w:p>
        </w:tc>
      </w:tr>
      <w:tr w:rsidR="00327E21" w14:paraId="0C33D8C7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0AB06" w14:textId="77777777" w:rsidR="00327E21" w:rsidRDefault="00000000">
            <w:pPr>
              <w:spacing w:after="150"/>
            </w:pPr>
            <w:r>
              <w:rPr>
                <w:color w:val="000000"/>
              </w:rPr>
              <w:t>464500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DB774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велико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парфимеријским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lastRenderedPageBreak/>
              <w:t>козметичким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производима</w:t>
            </w:r>
            <w:proofErr w:type="spellEnd"/>
          </w:p>
        </w:tc>
      </w:tr>
      <w:tr w:rsidR="00327E21" w14:paraId="5E7631F3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FF288" w14:textId="77777777" w:rsidR="00327E21" w:rsidRDefault="00000000">
            <w:pPr>
              <w:spacing w:after="150"/>
            </w:pPr>
            <w:r>
              <w:rPr>
                <w:color w:val="000000"/>
              </w:rPr>
              <w:lastRenderedPageBreak/>
              <w:t>464600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813A3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велико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фармацеутским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производима</w:t>
            </w:r>
            <w:proofErr w:type="spellEnd"/>
          </w:p>
        </w:tc>
      </w:tr>
      <w:tr w:rsidR="00327E21" w14:paraId="4B815C7E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71A08" w14:textId="77777777" w:rsidR="00327E21" w:rsidRDefault="00000000">
            <w:pPr>
              <w:spacing w:after="150"/>
            </w:pPr>
            <w:r>
              <w:rPr>
                <w:color w:val="000000"/>
              </w:rPr>
              <w:t>464700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E8E2E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велико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намештајем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теписима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опремом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осветљење</w:t>
            </w:r>
            <w:proofErr w:type="spellEnd"/>
          </w:p>
        </w:tc>
      </w:tr>
      <w:tr w:rsidR="00327E21" w14:paraId="03923FDA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62930" w14:textId="77777777" w:rsidR="00327E21" w:rsidRDefault="00000000">
            <w:pPr>
              <w:spacing w:after="150"/>
            </w:pPr>
            <w:r>
              <w:rPr>
                <w:color w:val="000000"/>
              </w:rPr>
              <w:t>464800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6E0FE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велико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сатовима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накитом</w:t>
            </w:r>
            <w:proofErr w:type="spellEnd"/>
          </w:p>
        </w:tc>
      </w:tr>
      <w:tr w:rsidR="00327E21" w14:paraId="5FFF6A63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83DED" w14:textId="77777777" w:rsidR="00327E21" w:rsidRDefault="00000000">
            <w:pPr>
              <w:spacing w:after="150"/>
            </w:pPr>
            <w:r>
              <w:rPr>
                <w:color w:val="000000"/>
              </w:rPr>
              <w:t>464900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C7B9E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велико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осталим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домаћинство</w:t>
            </w:r>
            <w:proofErr w:type="spellEnd"/>
          </w:p>
        </w:tc>
      </w:tr>
      <w:tr w:rsidR="00327E21" w14:paraId="0E9069D0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139E5" w14:textId="77777777" w:rsidR="00327E21" w:rsidRDefault="00000000">
            <w:pPr>
              <w:spacing w:after="150"/>
            </w:pPr>
            <w:r>
              <w:rPr>
                <w:color w:val="000000"/>
              </w:rPr>
              <w:t>465000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6EF8B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велико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информационокомуникационом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опремом</w:t>
            </w:r>
            <w:proofErr w:type="spellEnd"/>
          </w:p>
        </w:tc>
      </w:tr>
      <w:tr w:rsidR="00327E21" w14:paraId="1A52929D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7FA85" w14:textId="77777777" w:rsidR="00327E21" w:rsidRDefault="00000000">
            <w:pPr>
              <w:spacing w:after="150"/>
            </w:pPr>
            <w:r>
              <w:rPr>
                <w:color w:val="000000"/>
              </w:rPr>
              <w:t>465100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2B5BA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велико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рачунарима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рачунарском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опремом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софтверима</w:t>
            </w:r>
            <w:proofErr w:type="spellEnd"/>
          </w:p>
        </w:tc>
      </w:tr>
      <w:tr w:rsidR="00327E21" w14:paraId="433FD925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F560B" w14:textId="77777777" w:rsidR="00327E21" w:rsidRDefault="00000000">
            <w:pPr>
              <w:spacing w:after="150"/>
            </w:pPr>
            <w:r>
              <w:rPr>
                <w:color w:val="000000"/>
              </w:rPr>
              <w:t>465200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4C8FF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велико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електронским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телекомуникационим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деловима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опремом</w:t>
            </w:r>
            <w:proofErr w:type="spellEnd"/>
          </w:p>
        </w:tc>
      </w:tr>
      <w:tr w:rsidR="00327E21" w14:paraId="5111BE63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A399C" w14:textId="77777777" w:rsidR="00327E21" w:rsidRDefault="00000000">
            <w:pPr>
              <w:spacing w:after="150"/>
            </w:pPr>
            <w:r>
              <w:rPr>
                <w:color w:val="000000"/>
              </w:rPr>
              <w:t>466000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0CEFF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велико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осталим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машинама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опремом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прибором</w:t>
            </w:r>
            <w:proofErr w:type="spellEnd"/>
          </w:p>
        </w:tc>
      </w:tr>
      <w:tr w:rsidR="00327E21" w14:paraId="351AE7CD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1CD2F" w14:textId="77777777" w:rsidR="00327E21" w:rsidRDefault="00000000">
            <w:pPr>
              <w:spacing w:after="150"/>
            </w:pPr>
            <w:r>
              <w:rPr>
                <w:color w:val="000000"/>
              </w:rPr>
              <w:t>466100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9602A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велико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машинама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опремом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прибором</w:t>
            </w:r>
            <w:proofErr w:type="spellEnd"/>
          </w:p>
        </w:tc>
      </w:tr>
      <w:tr w:rsidR="00327E21" w14:paraId="51BC5DCE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B7452" w14:textId="77777777" w:rsidR="00327E21" w:rsidRDefault="00000000">
            <w:pPr>
              <w:spacing w:after="150"/>
            </w:pPr>
            <w:r>
              <w:rPr>
                <w:color w:val="000000"/>
              </w:rPr>
              <w:t>466200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A4741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велико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алатним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машинама</w:t>
            </w:r>
            <w:proofErr w:type="spellEnd"/>
          </w:p>
        </w:tc>
      </w:tr>
      <w:tr w:rsidR="00327E21" w14:paraId="64E65B4B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795D5" w14:textId="77777777" w:rsidR="00327E21" w:rsidRDefault="00000000">
            <w:pPr>
              <w:spacing w:after="150"/>
            </w:pPr>
            <w:r>
              <w:rPr>
                <w:color w:val="000000"/>
              </w:rPr>
              <w:t>466300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BD8BC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велико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рударским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грађевинским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машинама</w:t>
            </w:r>
            <w:proofErr w:type="spellEnd"/>
          </w:p>
        </w:tc>
      </w:tr>
      <w:tr w:rsidR="00327E21" w14:paraId="7E745BFE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93285" w14:textId="77777777" w:rsidR="00327E21" w:rsidRDefault="00000000">
            <w:pPr>
              <w:spacing w:after="150"/>
            </w:pPr>
            <w:r>
              <w:rPr>
                <w:color w:val="000000"/>
              </w:rPr>
              <w:t>466400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41632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велико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машинама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текстилну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индустрију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машинама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шивење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плетење</w:t>
            </w:r>
            <w:proofErr w:type="spellEnd"/>
          </w:p>
        </w:tc>
      </w:tr>
      <w:tr w:rsidR="00327E21" w14:paraId="28558196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A2BB0" w14:textId="77777777" w:rsidR="00327E21" w:rsidRDefault="00000000">
            <w:pPr>
              <w:spacing w:after="150"/>
            </w:pPr>
            <w:r>
              <w:rPr>
                <w:color w:val="000000"/>
              </w:rPr>
              <w:t>466500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AE810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велико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канцеларијским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намештајем</w:t>
            </w:r>
            <w:proofErr w:type="spellEnd"/>
          </w:p>
        </w:tc>
      </w:tr>
      <w:tr w:rsidR="00327E21" w14:paraId="0952F971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90DD0" w14:textId="77777777" w:rsidR="00327E21" w:rsidRDefault="00000000">
            <w:pPr>
              <w:spacing w:after="150"/>
            </w:pPr>
            <w:r>
              <w:rPr>
                <w:color w:val="000000"/>
              </w:rPr>
              <w:t>466600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3D8DA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велико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осталим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канцеларијским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машинама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опремом</w:t>
            </w:r>
            <w:proofErr w:type="spellEnd"/>
          </w:p>
        </w:tc>
      </w:tr>
      <w:tr w:rsidR="00327E21" w14:paraId="36972B0B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81A26" w14:textId="77777777" w:rsidR="00327E21" w:rsidRDefault="00000000">
            <w:pPr>
              <w:spacing w:after="150"/>
            </w:pPr>
            <w:r>
              <w:rPr>
                <w:color w:val="000000"/>
              </w:rPr>
              <w:t>466900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00330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велико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осталим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машинама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опремом</w:t>
            </w:r>
            <w:proofErr w:type="spellEnd"/>
          </w:p>
        </w:tc>
      </w:tr>
      <w:tr w:rsidR="00327E21" w14:paraId="104E06B7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B2055" w14:textId="77777777" w:rsidR="00327E21" w:rsidRDefault="00000000">
            <w:pPr>
              <w:spacing w:after="150"/>
            </w:pPr>
            <w:r>
              <w:rPr>
                <w:color w:val="000000"/>
              </w:rPr>
              <w:t>467000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446D4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Остала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специјализована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велико</w:t>
            </w:r>
            <w:proofErr w:type="spellEnd"/>
          </w:p>
        </w:tc>
      </w:tr>
      <w:tr w:rsidR="00327E21" w14:paraId="6FCDE33F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449D6" w14:textId="77777777" w:rsidR="00327E21" w:rsidRDefault="00000000">
            <w:pPr>
              <w:spacing w:after="150"/>
            </w:pPr>
            <w:r>
              <w:rPr>
                <w:color w:val="000000"/>
              </w:rPr>
              <w:t>467100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168CA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велико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чврстим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течним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гасовитим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горивима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сличним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производима</w:t>
            </w:r>
            <w:proofErr w:type="spellEnd"/>
          </w:p>
        </w:tc>
      </w:tr>
      <w:tr w:rsidR="00327E21" w14:paraId="73088CD6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3EE3C" w14:textId="77777777" w:rsidR="00327E21" w:rsidRDefault="00000000">
            <w:pPr>
              <w:spacing w:after="150"/>
            </w:pPr>
            <w:r>
              <w:rPr>
                <w:color w:val="000000"/>
              </w:rPr>
              <w:t>467200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7417F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велико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металима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металним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рудама</w:t>
            </w:r>
            <w:proofErr w:type="spellEnd"/>
          </w:p>
        </w:tc>
      </w:tr>
      <w:tr w:rsidR="00327E21" w14:paraId="7AC1DBDD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FD692" w14:textId="77777777" w:rsidR="00327E21" w:rsidRDefault="00000000">
            <w:pPr>
              <w:spacing w:after="150"/>
            </w:pPr>
            <w:r>
              <w:rPr>
                <w:color w:val="000000"/>
              </w:rPr>
              <w:t>467300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75703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велико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дрветом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грађевинским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материјалом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санитарном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опремом</w:t>
            </w:r>
            <w:proofErr w:type="spellEnd"/>
          </w:p>
        </w:tc>
      </w:tr>
      <w:tr w:rsidR="00327E21" w14:paraId="7757228C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C9BF3" w14:textId="77777777" w:rsidR="00327E21" w:rsidRDefault="00000000">
            <w:pPr>
              <w:spacing w:after="150"/>
            </w:pPr>
            <w:r>
              <w:rPr>
                <w:color w:val="000000"/>
              </w:rPr>
              <w:t>467400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7C46C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велико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металном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робом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инсталационим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материјалима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опремом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lastRenderedPageBreak/>
              <w:t>прибором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грејање</w:t>
            </w:r>
            <w:proofErr w:type="spellEnd"/>
          </w:p>
        </w:tc>
      </w:tr>
      <w:tr w:rsidR="00327E21" w14:paraId="7DBA5D30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5415B" w14:textId="77777777" w:rsidR="00327E21" w:rsidRDefault="00000000">
            <w:pPr>
              <w:spacing w:after="150"/>
            </w:pPr>
            <w:r>
              <w:rPr>
                <w:color w:val="000000"/>
              </w:rPr>
              <w:lastRenderedPageBreak/>
              <w:t>467500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91A7F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велико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хемијским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производима</w:t>
            </w:r>
            <w:proofErr w:type="spellEnd"/>
          </w:p>
        </w:tc>
      </w:tr>
      <w:tr w:rsidR="00327E21" w14:paraId="6127985E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5FF95" w14:textId="77777777" w:rsidR="00327E21" w:rsidRDefault="00000000">
            <w:pPr>
              <w:spacing w:after="150"/>
            </w:pPr>
            <w:r>
              <w:rPr>
                <w:color w:val="000000"/>
              </w:rPr>
              <w:t>467600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AEECB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велико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осталим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полупроизводима</w:t>
            </w:r>
            <w:proofErr w:type="spellEnd"/>
          </w:p>
        </w:tc>
      </w:tr>
      <w:tr w:rsidR="00327E21" w14:paraId="5D07D63A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D37F2" w14:textId="77777777" w:rsidR="00327E21" w:rsidRDefault="00000000">
            <w:pPr>
              <w:spacing w:after="150"/>
            </w:pPr>
            <w:r>
              <w:rPr>
                <w:color w:val="000000"/>
              </w:rPr>
              <w:t>467700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82B09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велико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отпацима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остацима</w:t>
            </w:r>
            <w:proofErr w:type="spellEnd"/>
          </w:p>
        </w:tc>
      </w:tr>
      <w:tr w:rsidR="00327E21" w14:paraId="75F3714C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266BC" w14:textId="77777777" w:rsidR="00327E21" w:rsidRDefault="00000000">
            <w:pPr>
              <w:spacing w:after="150"/>
            </w:pPr>
            <w:r>
              <w:rPr>
                <w:color w:val="000000"/>
              </w:rPr>
              <w:t>469000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BF0D9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Неспецијализована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велико</w:t>
            </w:r>
            <w:proofErr w:type="spellEnd"/>
          </w:p>
        </w:tc>
      </w:tr>
      <w:tr w:rsidR="00327E21" w14:paraId="06545538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E60DB" w14:textId="77777777" w:rsidR="00327E21" w:rsidRDefault="00000000">
            <w:pPr>
              <w:spacing w:after="150"/>
            </w:pPr>
            <w:r>
              <w:rPr>
                <w:color w:val="000000"/>
              </w:rPr>
              <w:t>471000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668EE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мало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неспецијализованим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продавницама</w:t>
            </w:r>
            <w:proofErr w:type="spellEnd"/>
          </w:p>
        </w:tc>
      </w:tr>
      <w:tr w:rsidR="00327E21" w14:paraId="595F293B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60841" w14:textId="77777777" w:rsidR="00327E21" w:rsidRDefault="00000000">
            <w:pPr>
              <w:spacing w:after="150"/>
            </w:pPr>
            <w:r>
              <w:rPr>
                <w:color w:val="000000"/>
              </w:rPr>
              <w:t>471100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78752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мало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неспецијализованим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продавницама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претежно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храном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пићима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дуваном</w:t>
            </w:r>
            <w:proofErr w:type="spellEnd"/>
          </w:p>
        </w:tc>
      </w:tr>
      <w:tr w:rsidR="00327E21" w14:paraId="7EB35E24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DB179" w14:textId="77777777" w:rsidR="00327E21" w:rsidRDefault="00000000">
            <w:pPr>
              <w:spacing w:after="150"/>
            </w:pPr>
            <w:r>
              <w:rPr>
                <w:color w:val="000000"/>
              </w:rPr>
              <w:t>471900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E3E28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Остала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мало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неспецијализованим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продавницама</w:t>
            </w:r>
            <w:proofErr w:type="spellEnd"/>
          </w:p>
        </w:tc>
      </w:tr>
      <w:tr w:rsidR="00327E21" w14:paraId="23D33AB8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F9492" w14:textId="77777777" w:rsidR="00327E21" w:rsidRDefault="00000000">
            <w:pPr>
              <w:spacing w:after="150"/>
            </w:pPr>
            <w:r>
              <w:rPr>
                <w:color w:val="000000"/>
              </w:rPr>
              <w:t>472100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38ADE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воћем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поврћем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специјализованим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продавницама</w:t>
            </w:r>
            <w:proofErr w:type="spellEnd"/>
          </w:p>
        </w:tc>
      </w:tr>
      <w:tr w:rsidR="00327E21" w14:paraId="18C2066E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07709" w14:textId="77777777" w:rsidR="00327E21" w:rsidRDefault="00000000">
            <w:pPr>
              <w:spacing w:after="150"/>
            </w:pPr>
            <w:r>
              <w:rPr>
                <w:color w:val="000000"/>
              </w:rPr>
              <w:t>472200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39E70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месом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производима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меса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специјализованим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продавницама</w:t>
            </w:r>
            <w:proofErr w:type="spellEnd"/>
          </w:p>
        </w:tc>
      </w:tr>
      <w:tr w:rsidR="00327E21" w14:paraId="678D188F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D7855" w14:textId="77777777" w:rsidR="00327E21" w:rsidRDefault="00000000">
            <w:pPr>
              <w:spacing w:after="150"/>
            </w:pPr>
            <w:r>
              <w:rPr>
                <w:color w:val="000000"/>
              </w:rPr>
              <w:t>472300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E54EE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рибом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љускарима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мекушцима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специјализованим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продавницама</w:t>
            </w:r>
            <w:proofErr w:type="spellEnd"/>
          </w:p>
        </w:tc>
      </w:tr>
      <w:tr w:rsidR="00327E21" w14:paraId="4991891B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40795" w14:textId="77777777" w:rsidR="00327E21" w:rsidRDefault="00000000">
            <w:pPr>
              <w:spacing w:after="150"/>
            </w:pPr>
            <w:r>
              <w:rPr>
                <w:color w:val="000000"/>
              </w:rPr>
              <w:t>472400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3AC9A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хлебом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тестенином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колачима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слаткишима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специјализованим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продавницама</w:t>
            </w:r>
            <w:proofErr w:type="spellEnd"/>
          </w:p>
        </w:tc>
      </w:tr>
      <w:tr w:rsidR="00327E21" w14:paraId="4E35B32C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59FB5" w14:textId="77777777" w:rsidR="00327E21" w:rsidRDefault="00000000">
            <w:pPr>
              <w:spacing w:after="150"/>
            </w:pPr>
            <w:r>
              <w:rPr>
                <w:color w:val="000000"/>
              </w:rPr>
              <w:t>472500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CC6DB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пићима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специјализованим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продавницама</w:t>
            </w:r>
            <w:proofErr w:type="spellEnd"/>
          </w:p>
        </w:tc>
      </w:tr>
      <w:tr w:rsidR="00327E21" w14:paraId="62AEB06B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7833C" w14:textId="77777777" w:rsidR="00327E21" w:rsidRDefault="00000000">
            <w:pPr>
              <w:spacing w:after="150"/>
            </w:pPr>
            <w:r>
              <w:rPr>
                <w:color w:val="000000"/>
              </w:rPr>
              <w:t>472900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29658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Остала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храном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специјализованим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продавницама</w:t>
            </w:r>
            <w:proofErr w:type="spellEnd"/>
          </w:p>
        </w:tc>
      </w:tr>
      <w:tr w:rsidR="00327E21" w14:paraId="2B24D26F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2DBD9" w14:textId="77777777" w:rsidR="00327E21" w:rsidRDefault="00000000">
            <w:pPr>
              <w:spacing w:after="150"/>
            </w:pPr>
            <w:r>
              <w:rPr>
                <w:color w:val="000000"/>
              </w:rPr>
              <w:t>473000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91204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моторним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горивима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специјализованим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продавницама</w:t>
            </w:r>
            <w:proofErr w:type="spellEnd"/>
          </w:p>
        </w:tc>
      </w:tr>
      <w:tr w:rsidR="00327E21" w14:paraId="01890A62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9C1E5" w14:textId="77777777" w:rsidR="00327E21" w:rsidRDefault="00000000">
            <w:pPr>
              <w:spacing w:after="150"/>
            </w:pPr>
            <w:r>
              <w:rPr>
                <w:color w:val="000000"/>
              </w:rPr>
              <w:t>474000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0494F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информационокомуникационом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опремом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специјализованим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продавницама</w:t>
            </w:r>
            <w:proofErr w:type="spellEnd"/>
          </w:p>
        </w:tc>
      </w:tr>
      <w:tr w:rsidR="00327E21" w14:paraId="3CB8AE00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00B4D" w14:textId="77777777" w:rsidR="00327E21" w:rsidRDefault="00000000">
            <w:pPr>
              <w:spacing w:after="150"/>
            </w:pPr>
            <w:r>
              <w:rPr>
                <w:color w:val="000000"/>
              </w:rPr>
              <w:t>474100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E3734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рачунарима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периферним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јединицама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софтвером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специјализованим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продавницама</w:t>
            </w:r>
            <w:proofErr w:type="spellEnd"/>
          </w:p>
        </w:tc>
      </w:tr>
      <w:tr w:rsidR="00327E21" w14:paraId="5AAF5964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81B02" w14:textId="77777777" w:rsidR="00327E21" w:rsidRDefault="00000000">
            <w:pPr>
              <w:spacing w:after="150"/>
            </w:pPr>
            <w:r>
              <w:rPr>
                <w:color w:val="000000"/>
              </w:rPr>
              <w:t>474200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0C982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телекомуникационом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опремом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специјализованим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продавницама</w:t>
            </w:r>
            <w:proofErr w:type="spellEnd"/>
          </w:p>
        </w:tc>
      </w:tr>
      <w:tr w:rsidR="00327E21" w14:paraId="044B741C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53104" w14:textId="77777777" w:rsidR="00327E21" w:rsidRDefault="00000000">
            <w:pPr>
              <w:spacing w:after="150"/>
            </w:pPr>
            <w:r>
              <w:rPr>
                <w:color w:val="000000"/>
              </w:rPr>
              <w:t>474300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61835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аудио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видео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опремом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lastRenderedPageBreak/>
              <w:t>специјализованим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продавницама</w:t>
            </w:r>
            <w:proofErr w:type="spellEnd"/>
          </w:p>
        </w:tc>
      </w:tr>
      <w:tr w:rsidR="00327E21" w14:paraId="033AE285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21B41" w14:textId="77777777" w:rsidR="00327E21" w:rsidRDefault="00000000">
            <w:pPr>
              <w:spacing w:after="150"/>
            </w:pPr>
            <w:r>
              <w:rPr>
                <w:color w:val="000000"/>
              </w:rPr>
              <w:lastRenderedPageBreak/>
              <w:t>475000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C7897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осталом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опремом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домаћинство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специјализованим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продавницама</w:t>
            </w:r>
            <w:proofErr w:type="spellEnd"/>
          </w:p>
        </w:tc>
      </w:tr>
      <w:tr w:rsidR="00327E21" w14:paraId="04F84DB2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0BB7F" w14:textId="77777777" w:rsidR="00327E21" w:rsidRDefault="00000000">
            <w:pPr>
              <w:spacing w:after="150"/>
            </w:pPr>
            <w:r>
              <w:rPr>
                <w:color w:val="000000"/>
              </w:rPr>
              <w:t>475100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5ACEF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текстилом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специјализованим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продавницама</w:t>
            </w:r>
            <w:proofErr w:type="spellEnd"/>
          </w:p>
        </w:tc>
      </w:tr>
      <w:tr w:rsidR="00327E21" w14:paraId="3C70E89C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95A30" w14:textId="77777777" w:rsidR="00327E21" w:rsidRDefault="00000000">
            <w:pPr>
              <w:spacing w:after="150"/>
            </w:pPr>
            <w:r>
              <w:rPr>
                <w:color w:val="000000"/>
              </w:rPr>
              <w:t>475200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5C9F0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металном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робом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бојама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стаклом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специјализованим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продавницама</w:t>
            </w:r>
            <w:proofErr w:type="spellEnd"/>
          </w:p>
        </w:tc>
      </w:tr>
      <w:tr w:rsidR="00327E21" w14:paraId="078FFDEB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87C37" w14:textId="77777777" w:rsidR="00327E21" w:rsidRDefault="00000000">
            <w:pPr>
              <w:spacing w:after="150"/>
            </w:pPr>
            <w:r>
              <w:rPr>
                <w:color w:val="000000"/>
              </w:rPr>
              <w:t>475300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23820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теписима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зидним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подним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облогама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специјализованим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продавницама</w:t>
            </w:r>
            <w:proofErr w:type="spellEnd"/>
          </w:p>
        </w:tc>
      </w:tr>
      <w:tr w:rsidR="00327E21" w14:paraId="0AE10825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CCF21" w14:textId="77777777" w:rsidR="00327E21" w:rsidRDefault="00000000">
            <w:pPr>
              <w:spacing w:after="150"/>
            </w:pPr>
            <w:r>
              <w:rPr>
                <w:color w:val="000000"/>
              </w:rPr>
              <w:t>475400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2E5A7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електричним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апаратима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домаћинство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специјализованим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продавницама</w:t>
            </w:r>
            <w:proofErr w:type="spellEnd"/>
          </w:p>
        </w:tc>
      </w:tr>
      <w:tr w:rsidR="00327E21" w14:paraId="4C22F9CB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22A10" w14:textId="77777777" w:rsidR="00327E21" w:rsidRDefault="00000000">
            <w:pPr>
              <w:spacing w:after="150"/>
            </w:pPr>
            <w:r>
              <w:rPr>
                <w:color w:val="000000"/>
              </w:rPr>
              <w:t>475900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4919C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намештајем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опремом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осветљење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осталим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предметима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домаћинство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специјализованим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продавницама</w:t>
            </w:r>
            <w:proofErr w:type="spellEnd"/>
          </w:p>
        </w:tc>
      </w:tr>
      <w:tr w:rsidR="00327E21" w14:paraId="316F8AB6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5BEB4" w14:textId="77777777" w:rsidR="00327E21" w:rsidRDefault="00000000">
            <w:pPr>
              <w:spacing w:after="150"/>
            </w:pPr>
            <w:r>
              <w:rPr>
                <w:color w:val="000000"/>
              </w:rPr>
              <w:t>476000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1F70D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предметима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рекреацију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специјализованим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продавницама</w:t>
            </w:r>
            <w:proofErr w:type="spellEnd"/>
          </w:p>
        </w:tc>
      </w:tr>
      <w:tr w:rsidR="00327E21" w14:paraId="757889ED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92B8E" w14:textId="77777777" w:rsidR="00327E21" w:rsidRDefault="00000000">
            <w:pPr>
              <w:spacing w:after="150"/>
            </w:pPr>
            <w:r>
              <w:rPr>
                <w:color w:val="000000"/>
              </w:rPr>
              <w:t>476100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8AC59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књигама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специјализованим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продавницама</w:t>
            </w:r>
            <w:proofErr w:type="spellEnd"/>
          </w:p>
        </w:tc>
      </w:tr>
      <w:tr w:rsidR="00327E21" w14:paraId="7D16ABAA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040C2" w14:textId="77777777" w:rsidR="00327E21" w:rsidRDefault="00000000">
            <w:pPr>
              <w:spacing w:after="150"/>
            </w:pPr>
            <w:r>
              <w:rPr>
                <w:color w:val="000000"/>
              </w:rPr>
              <w:t>476200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12F77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новинама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канцеларијским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материјалом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специјализованим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продавницама</w:t>
            </w:r>
            <w:proofErr w:type="spellEnd"/>
          </w:p>
        </w:tc>
      </w:tr>
      <w:tr w:rsidR="00327E21" w14:paraId="01F44933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484E1" w14:textId="77777777" w:rsidR="00327E21" w:rsidRDefault="00000000">
            <w:pPr>
              <w:spacing w:after="150"/>
            </w:pPr>
            <w:r>
              <w:rPr>
                <w:color w:val="000000"/>
              </w:rPr>
              <w:t>476300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A89C6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музичким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видео-записима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специјализованим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продавницама</w:t>
            </w:r>
            <w:proofErr w:type="spellEnd"/>
          </w:p>
        </w:tc>
      </w:tr>
      <w:tr w:rsidR="00327E21" w14:paraId="51791C31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8DBF5" w14:textId="77777777" w:rsidR="00327E21" w:rsidRDefault="00000000">
            <w:pPr>
              <w:spacing w:after="150"/>
            </w:pPr>
            <w:r>
              <w:rPr>
                <w:color w:val="000000"/>
              </w:rPr>
              <w:t>476400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B02D9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спортском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опремом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специјализованим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продавницама</w:t>
            </w:r>
            <w:proofErr w:type="spellEnd"/>
          </w:p>
        </w:tc>
      </w:tr>
      <w:tr w:rsidR="00327E21" w14:paraId="0997D07E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B6A14" w14:textId="77777777" w:rsidR="00327E21" w:rsidRDefault="00000000">
            <w:pPr>
              <w:spacing w:after="150"/>
            </w:pPr>
            <w:r>
              <w:rPr>
                <w:color w:val="000000"/>
              </w:rPr>
              <w:t>476500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158C8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играма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играчкама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специјализованим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продавницама</w:t>
            </w:r>
            <w:proofErr w:type="spellEnd"/>
          </w:p>
        </w:tc>
      </w:tr>
      <w:tr w:rsidR="00327E21" w14:paraId="7EDD784C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63177" w14:textId="77777777" w:rsidR="00327E21" w:rsidRDefault="00000000">
            <w:pPr>
              <w:spacing w:after="150"/>
            </w:pPr>
            <w:r>
              <w:rPr>
                <w:color w:val="000000"/>
              </w:rPr>
              <w:t>477000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464D7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осталом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робом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специјализованим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продавницама</w:t>
            </w:r>
            <w:proofErr w:type="spellEnd"/>
          </w:p>
        </w:tc>
      </w:tr>
      <w:tr w:rsidR="00327E21" w14:paraId="4EA6EAE0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D06E7" w14:textId="77777777" w:rsidR="00327E21" w:rsidRDefault="00000000">
            <w:pPr>
              <w:spacing w:after="150"/>
            </w:pPr>
            <w:r>
              <w:rPr>
                <w:color w:val="000000"/>
              </w:rPr>
              <w:t>477100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E992B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одећом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специјализованим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продавницама</w:t>
            </w:r>
            <w:proofErr w:type="spellEnd"/>
          </w:p>
        </w:tc>
      </w:tr>
      <w:tr w:rsidR="00327E21" w14:paraId="127D5A18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D6E8F" w14:textId="77777777" w:rsidR="00327E21" w:rsidRDefault="00000000">
            <w:pPr>
              <w:spacing w:after="150"/>
            </w:pPr>
            <w:r>
              <w:rPr>
                <w:color w:val="000000"/>
              </w:rPr>
              <w:t>477200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76652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обућом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предметима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коже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специјализованим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продавницама</w:t>
            </w:r>
            <w:proofErr w:type="spellEnd"/>
          </w:p>
        </w:tc>
      </w:tr>
      <w:tr w:rsidR="00327E21" w14:paraId="58579347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5F966" w14:textId="77777777" w:rsidR="00327E21" w:rsidRDefault="00000000">
            <w:pPr>
              <w:spacing w:after="150"/>
            </w:pPr>
            <w:r>
              <w:rPr>
                <w:color w:val="000000"/>
              </w:rPr>
              <w:t>477300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D9E1E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фармацеутским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производима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специјализованим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продавницама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апотекама</w:t>
            </w:r>
            <w:proofErr w:type="spellEnd"/>
          </w:p>
        </w:tc>
      </w:tr>
      <w:tr w:rsidR="00327E21" w14:paraId="35C8E7B0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9F558" w14:textId="77777777" w:rsidR="00327E21" w:rsidRDefault="00000000">
            <w:pPr>
              <w:spacing w:after="150"/>
            </w:pPr>
            <w:r>
              <w:rPr>
                <w:color w:val="000000"/>
              </w:rPr>
              <w:t>477400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5EFB0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медицинским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ортопедским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помагалима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специјализованим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продавницама</w:t>
            </w:r>
            <w:proofErr w:type="spellEnd"/>
          </w:p>
        </w:tc>
      </w:tr>
      <w:tr w:rsidR="00327E21" w14:paraId="708BDF44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D1FFA" w14:textId="77777777" w:rsidR="00327E21" w:rsidRDefault="00000000">
            <w:pPr>
              <w:spacing w:after="150"/>
            </w:pPr>
            <w:r>
              <w:rPr>
                <w:color w:val="000000"/>
              </w:rPr>
              <w:lastRenderedPageBreak/>
              <w:t>477500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0C03E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козметичким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тоалетним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производима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специјализованим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продавницама</w:t>
            </w:r>
            <w:proofErr w:type="spellEnd"/>
          </w:p>
        </w:tc>
      </w:tr>
      <w:tr w:rsidR="00327E21" w14:paraId="07B8CB60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11E40" w14:textId="77777777" w:rsidR="00327E21" w:rsidRDefault="00000000">
            <w:pPr>
              <w:spacing w:after="150"/>
            </w:pPr>
            <w:r>
              <w:rPr>
                <w:color w:val="000000"/>
              </w:rPr>
              <w:t>477600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2627A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цвећем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садницама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семењем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ђубривима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кућним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љубимцима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храном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кућне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љубимце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специјализованим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продавницама</w:t>
            </w:r>
            <w:proofErr w:type="spellEnd"/>
          </w:p>
        </w:tc>
      </w:tr>
      <w:tr w:rsidR="00327E21" w14:paraId="6F17898F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EC850" w14:textId="77777777" w:rsidR="00327E21" w:rsidRDefault="00000000">
            <w:pPr>
              <w:spacing w:after="150"/>
            </w:pPr>
            <w:r>
              <w:rPr>
                <w:color w:val="000000"/>
              </w:rPr>
              <w:t>477700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785DE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сатовима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накитом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специјализованим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продавницама</w:t>
            </w:r>
            <w:proofErr w:type="spellEnd"/>
          </w:p>
        </w:tc>
      </w:tr>
      <w:tr w:rsidR="00327E21" w14:paraId="0C85D76D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53313" w14:textId="77777777" w:rsidR="00327E21" w:rsidRDefault="00000000">
            <w:pPr>
              <w:spacing w:after="150"/>
            </w:pPr>
            <w:r>
              <w:rPr>
                <w:color w:val="000000"/>
              </w:rPr>
              <w:t>477800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5511E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Остала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новим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производима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специјализованим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продавницама</w:t>
            </w:r>
            <w:proofErr w:type="spellEnd"/>
          </w:p>
        </w:tc>
      </w:tr>
      <w:tr w:rsidR="00327E21" w14:paraId="7866B024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616D1" w14:textId="77777777" w:rsidR="00327E21" w:rsidRDefault="00000000">
            <w:pPr>
              <w:spacing w:after="150"/>
            </w:pPr>
            <w:r>
              <w:rPr>
                <w:color w:val="000000"/>
              </w:rPr>
              <w:t>477900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5F577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половном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робом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продавницама</w:t>
            </w:r>
            <w:proofErr w:type="spellEnd"/>
          </w:p>
        </w:tc>
      </w:tr>
      <w:tr w:rsidR="00327E21" w14:paraId="63E1EC06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05416" w14:textId="77777777" w:rsidR="00327E21" w:rsidRDefault="00000000">
            <w:pPr>
              <w:spacing w:after="150"/>
            </w:pPr>
            <w:r>
              <w:rPr>
                <w:color w:val="000000"/>
              </w:rPr>
              <w:t>478000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67EF9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тезгама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пијацама</w:t>
            </w:r>
            <w:proofErr w:type="spellEnd"/>
          </w:p>
        </w:tc>
      </w:tr>
      <w:tr w:rsidR="00327E21" w14:paraId="2FF87187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88CA6" w14:textId="77777777" w:rsidR="00327E21" w:rsidRDefault="00000000">
            <w:pPr>
              <w:spacing w:after="150"/>
            </w:pPr>
            <w:r>
              <w:rPr>
                <w:color w:val="000000"/>
              </w:rPr>
              <w:t>478100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8C0C7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храном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пићима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дуванским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тезгама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пијацама</w:t>
            </w:r>
            <w:proofErr w:type="spellEnd"/>
          </w:p>
        </w:tc>
      </w:tr>
      <w:tr w:rsidR="00327E21" w14:paraId="7FFE76DC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81CB6" w14:textId="77777777" w:rsidR="00327E21" w:rsidRDefault="00000000">
            <w:pPr>
              <w:spacing w:after="150"/>
            </w:pPr>
            <w:r>
              <w:rPr>
                <w:color w:val="000000"/>
              </w:rPr>
              <w:t>478200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255B2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текстилом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одећом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обућом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тезгама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пијацама</w:t>
            </w:r>
            <w:proofErr w:type="spellEnd"/>
          </w:p>
        </w:tc>
      </w:tr>
      <w:tr w:rsidR="00327E21" w14:paraId="1674228F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2D706" w14:textId="77777777" w:rsidR="00327E21" w:rsidRDefault="00000000">
            <w:pPr>
              <w:spacing w:after="150"/>
            </w:pPr>
            <w:r>
              <w:rPr>
                <w:color w:val="000000"/>
              </w:rPr>
              <w:t>478900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FD9D2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осталом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робом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тезгама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пијацама</w:t>
            </w:r>
            <w:proofErr w:type="spellEnd"/>
          </w:p>
        </w:tc>
      </w:tr>
      <w:tr w:rsidR="00327E21" w14:paraId="0807AAE2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E968E" w14:textId="77777777" w:rsidR="00327E21" w:rsidRDefault="00000000">
            <w:pPr>
              <w:spacing w:after="150"/>
            </w:pPr>
            <w:r>
              <w:rPr>
                <w:color w:val="000000"/>
              </w:rPr>
              <w:t>479000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26774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продавница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тезги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пијаца</w:t>
            </w:r>
            <w:proofErr w:type="spellEnd"/>
          </w:p>
        </w:tc>
      </w:tr>
      <w:tr w:rsidR="00327E21" w14:paraId="3DF84C0E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34485" w14:textId="77777777" w:rsidR="00327E21" w:rsidRDefault="00000000">
            <w:pPr>
              <w:spacing w:after="150"/>
            </w:pPr>
            <w:r>
              <w:rPr>
                <w:color w:val="000000"/>
              </w:rPr>
              <w:t>479100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8606F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посредством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поште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интернета</w:t>
            </w:r>
            <w:proofErr w:type="spellEnd"/>
          </w:p>
        </w:tc>
      </w:tr>
      <w:tr w:rsidR="00327E21" w14:paraId="3D8E7CFA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A84BB" w14:textId="77777777" w:rsidR="00327E21" w:rsidRDefault="00000000">
            <w:pPr>
              <w:spacing w:after="150"/>
            </w:pPr>
            <w:r>
              <w:rPr>
                <w:color w:val="000000"/>
              </w:rPr>
              <w:t>479900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2FD5B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Остала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продавница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тезги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пијаца</w:t>
            </w:r>
            <w:proofErr w:type="spellEnd"/>
          </w:p>
        </w:tc>
      </w:tr>
      <w:tr w:rsidR="00327E21" w14:paraId="05F3678C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D5266" w14:textId="77777777" w:rsidR="00327E21" w:rsidRDefault="00000000">
            <w:pPr>
              <w:spacing w:after="150"/>
            </w:pPr>
            <w:r>
              <w:rPr>
                <w:b/>
                <w:color w:val="000000"/>
              </w:rPr>
              <w:t>H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EC2C8" w14:textId="77777777" w:rsidR="00327E21" w:rsidRDefault="00000000">
            <w:pPr>
              <w:spacing w:after="150"/>
            </w:pPr>
            <w:r>
              <w:rPr>
                <w:b/>
                <w:color w:val="000000"/>
              </w:rPr>
              <w:t>САОБРАЋАЈ И СКЛАДИШТЕЊЕ</w:t>
            </w:r>
          </w:p>
        </w:tc>
      </w:tr>
      <w:tr w:rsidR="00327E21" w14:paraId="2EFB0B48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8271F" w14:textId="77777777" w:rsidR="00327E21" w:rsidRDefault="00000000">
            <w:pPr>
              <w:spacing w:after="150"/>
            </w:pPr>
            <w:r>
              <w:rPr>
                <w:color w:val="000000"/>
              </w:rPr>
              <w:t>491000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1B21F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Железнички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превоз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путника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даљински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регионални</w:t>
            </w:r>
            <w:proofErr w:type="spellEnd"/>
          </w:p>
        </w:tc>
      </w:tr>
      <w:tr w:rsidR="00327E21" w14:paraId="70FAA87B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C8F96" w14:textId="77777777" w:rsidR="00327E21" w:rsidRDefault="00000000">
            <w:pPr>
              <w:spacing w:after="150"/>
            </w:pPr>
            <w:r>
              <w:rPr>
                <w:color w:val="000000"/>
              </w:rPr>
              <w:t>492000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D63CD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Железнички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превоз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терета</w:t>
            </w:r>
            <w:proofErr w:type="spellEnd"/>
          </w:p>
        </w:tc>
      </w:tr>
      <w:tr w:rsidR="00327E21" w14:paraId="0F507E42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E5DEF" w14:textId="77777777" w:rsidR="00327E21" w:rsidRDefault="00000000">
            <w:pPr>
              <w:spacing w:after="150"/>
            </w:pPr>
            <w:r>
              <w:rPr>
                <w:color w:val="000000"/>
              </w:rPr>
              <w:t>493000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67F5A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Остали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копнени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превоз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путника</w:t>
            </w:r>
            <w:proofErr w:type="spellEnd"/>
          </w:p>
        </w:tc>
      </w:tr>
      <w:tr w:rsidR="00327E21" w14:paraId="6965600C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8664C" w14:textId="77777777" w:rsidR="00327E21" w:rsidRDefault="00000000">
            <w:pPr>
              <w:spacing w:after="150"/>
            </w:pPr>
            <w:r>
              <w:rPr>
                <w:color w:val="000000"/>
              </w:rPr>
              <w:t>493100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92D8D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Градски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приградски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копнени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превоз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путника</w:t>
            </w:r>
            <w:proofErr w:type="spellEnd"/>
          </w:p>
        </w:tc>
      </w:tr>
      <w:tr w:rsidR="00327E21" w14:paraId="27B6806F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2A6CA" w14:textId="77777777" w:rsidR="00327E21" w:rsidRDefault="00000000">
            <w:pPr>
              <w:spacing w:after="150"/>
            </w:pPr>
            <w:r>
              <w:rPr>
                <w:color w:val="000000"/>
              </w:rPr>
              <w:t>493200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58BF1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Такси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превоз</w:t>
            </w:r>
            <w:proofErr w:type="spellEnd"/>
          </w:p>
        </w:tc>
      </w:tr>
      <w:tr w:rsidR="00327E21" w14:paraId="2799A6BA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9DAAC" w14:textId="77777777" w:rsidR="00327E21" w:rsidRDefault="00000000">
            <w:pPr>
              <w:spacing w:after="150"/>
            </w:pPr>
            <w:r>
              <w:rPr>
                <w:color w:val="000000"/>
              </w:rPr>
              <w:t>493900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6C2BD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Остали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превоз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путника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копненом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саобраћају</w:t>
            </w:r>
            <w:proofErr w:type="spellEnd"/>
          </w:p>
        </w:tc>
      </w:tr>
      <w:tr w:rsidR="00327E21" w14:paraId="6BA66CB5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DEDC9" w14:textId="77777777" w:rsidR="00327E21" w:rsidRDefault="00000000">
            <w:pPr>
              <w:spacing w:after="150"/>
            </w:pPr>
            <w:r>
              <w:rPr>
                <w:color w:val="000000"/>
              </w:rPr>
              <w:t>494000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8050B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Друмски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превоз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терета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услуге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пресељења</w:t>
            </w:r>
            <w:proofErr w:type="spellEnd"/>
          </w:p>
        </w:tc>
      </w:tr>
      <w:tr w:rsidR="00327E21" w14:paraId="52E04AF3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5434D" w14:textId="77777777" w:rsidR="00327E21" w:rsidRDefault="00000000">
            <w:pPr>
              <w:spacing w:after="150"/>
            </w:pPr>
            <w:r>
              <w:rPr>
                <w:color w:val="000000"/>
              </w:rPr>
              <w:lastRenderedPageBreak/>
              <w:t>494100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3E25F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Друмски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превоз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терета</w:t>
            </w:r>
            <w:proofErr w:type="spellEnd"/>
          </w:p>
        </w:tc>
      </w:tr>
      <w:tr w:rsidR="00327E21" w14:paraId="3F55B557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83076" w14:textId="77777777" w:rsidR="00327E21" w:rsidRDefault="00000000">
            <w:pPr>
              <w:spacing w:after="150"/>
            </w:pPr>
            <w:r>
              <w:rPr>
                <w:color w:val="000000"/>
              </w:rPr>
              <w:t>494200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7CCBA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Услуге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пресељења</w:t>
            </w:r>
            <w:proofErr w:type="spellEnd"/>
          </w:p>
        </w:tc>
      </w:tr>
      <w:tr w:rsidR="00327E21" w14:paraId="0EC06627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AB1AB" w14:textId="77777777" w:rsidR="00327E21" w:rsidRDefault="00000000">
            <w:pPr>
              <w:spacing w:after="150"/>
            </w:pPr>
            <w:r>
              <w:rPr>
                <w:color w:val="000000"/>
              </w:rPr>
              <w:t>495014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ED439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Цевоводи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слану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воду</w:t>
            </w:r>
            <w:proofErr w:type="spellEnd"/>
          </w:p>
        </w:tc>
      </w:tr>
      <w:tr w:rsidR="00327E21" w14:paraId="43769FD9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B98AC" w14:textId="77777777" w:rsidR="00327E21" w:rsidRDefault="00000000">
            <w:pPr>
              <w:spacing w:after="150"/>
            </w:pPr>
            <w:r>
              <w:rPr>
                <w:color w:val="000000"/>
              </w:rPr>
              <w:t>501000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CC24B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Поморски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приобални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превоз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путника</w:t>
            </w:r>
            <w:proofErr w:type="spellEnd"/>
          </w:p>
        </w:tc>
      </w:tr>
      <w:tr w:rsidR="00327E21" w14:paraId="6FB2F8F9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F1130" w14:textId="77777777" w:rsidR="00327E21" w:rsidRDefault="00000000">
            <w:pPr>
              <w:spacing w:after="150"/>
            </w:pPr>
            <w:r>
              <w:rPr>
                <w:color w:val="000000"/>
              </w:rPr>
              <w:t>502000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3319B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Поморски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приобални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превоз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терета</w:t>
            </w:r>
            <w:proofErr w:type="spellEnd"/>
          </w:p>
        </w:tc>
      </w:tr>
      <w:tr w:rsidR="00327E21" w14:paraId="37AEF1D3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6575A" w14:textId="77777777" w:rsidR="00327E21" w:rsidRDefault="00000000">
            <w:pPr>
              <w:spacing w:after="150"/>
            </w:pPr>
            <w:r>
              <w:rPr>
                <w:color w:val="000000"/>
              </w:rPr>
              <w:t>503000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1EAF1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Превоз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унутрашњим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пловним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путевима</w:t>
            </w:r>
            <w:proofErr w:type="spellEnd"/>
          </w:p>
        </w:tc>
      </w:tr>
      <w:tr w:rsidR="00327E21" w14:paraId="0FBE9614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FF010" w14:textId="77777777" w:rsidR="00327E21" w:rsidRDefault="00000000">
            <w:pPr>
              <w:spacing w:after="150"/>
            </w:pPr>
            <w:r>
              <w:rPr>
                <w:color w:val="000000"/>
              </w:rPr>
              <w:t>504000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9696F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Превоз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унутрашњим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пловним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путевима</w:t>
            </w:r>
            <w:proofErr w:type="spellEnd"/>
          </w:p>
        </w:tc>
      </w:tr>
      <w:tr w:rsidR="00327E21" w14:paraId="784ED368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02D13" w14:textId="77777777" w:rsidR="00327E21" w:rsidRDefault="00000000">
            <w:pPr>
              <w:spacing w:after="150"/>
            </w:pPr>
            <w:r>
              <w:rPr>
                <w:color w:val="000000"/>
              </w:rPr>
              <w:t>521000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DE108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Складиштење</w:t>
            </w:r>
            <w:proofErr w:type="spellEnd"/>
          </w:p>
        </w:tc>
      </w:tr>
      <w:tr w:rsidR="00327E21" w14:paraId="2338AE5D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14561" w14:textId="77777777" w:rsidR="00327E21" w:rsidRDefault="00000000">
            <w:pPr>
              <w:spacing w:after="150"/>
            </w:pPr>
            <w:r>
              <w:rPr>
                <w:color w:val="000000"/>
              </w:rPr>
              <w:t>522110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F52CF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Конвенционалне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железнице</w:t>
            </w:r>
            <w:proofErr w:type="spellEnd"/>
          </w:p>
        </w:tc>
      </w:tr>
      <w:tr w:rsidR="00327E21" w14:paraId="3E3193A0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5E420" w14:textId="77777777" w:rsidR="00327E21" w:rsidRDefault="00000000">
            <w:pPr>
              <w:spacing w:after="150"/>
            </w:pPr>
            <w:r>
              <w:rPr>
                <w:color w:val="000000"/>
              </w:rPr>
              <w:t>522111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D7E43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Конвенционалне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железнице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пруга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сигнализација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зграде</w:t>
            </w:r>
            <w:proofErr w:type="spellEnd"/>
          </w:p>
        </w:tc>
      </w:tr>
      <w:tr w:rsidR="00327E21" w14:paraId="65493177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93F50" w14:textId="77777777" w:rsidR="00327E21" w:rsidRDefault="00000000">
            <w:pPr>
              <w:spacing w:after="150"/>
            </w:pPr>
            <w:r>
              <w:rPr>
                <w:color w:val="000000"/>
              </w:rPr>
              <w:t>522112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E9FE8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Конвенционалне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железнице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шинска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возила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локомотиве</w:t>
            </w:r>
            <w:proofErr w:type="spellEnd"/>
          </w:p>
        </w:tc>
      </w:tr>
      <w:tr w:rsidR="00327E21" w14:paraId="7372183E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B862F" w14:textId="77777777" w:rsidR="00327E21" w:rsidRDefault="00000000">
            <w:pPr>
              <w:spacing w:after="150"/>
            </w:pPr>
            <w:r>
              <w:rPr>
                <w:color w:val="000000"/>
              </w:rPr>
              <w:t>522113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79EC1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Конвенционалне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железнице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комбинована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железничка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инфраструктура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шинска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возила</w:t>
            </w:r>
            <w:proofErr w:type="spellEnd"/>
          </w:p>
        </w:tc>
      </w:tr>
      <w:tr w:rsidR="00327E21" w14:paraId="107731FD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90352" w14:textId="77777777" w:rsidR="00327E21" w:rsidRDefault="00000000">
            <w:pPr>
              <w:spacing w:after="150"/>
            </w:pPr>
            <w:r>
              <w:rPr>
                <w:color w:val="000000"/>
              </w:rPr>
              <w:t>522120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16A49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Брзе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железнице</w:t>
            </w:r>
            <w:proofErr w:type="spellEnd"/>
          </w:p>
        </w:tc>
      </w:tr>
      <w:tr w:rsidR="00327E21" w14:paraId="130F5207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5649E" w14:textId="77777777" w:rsidR="00327E21" w:rsidRDefault="00000000">
            <w:pPr>
              <w:spacing w:after="150"/>
            </w:pPr>
            <w:r>
              <w:rPr>
                <w:color w:val="000000"/>
              </w:rPr>
              <w:t>522121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1D397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Брзе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железнице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пруга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сигнализација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зграде</w:t>
            </w:r>
            <w:proofErr w:type="spellEnd"/>
          </w:p>
        </w:tc>
      </w:tr>
      <w:tr w:rsidR="00327E21" w14:paraId="74C806DC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A87EC" w14:textId="77777777" w:rsidR="00327E21" w:rsidRDefault="00000000">
            <w:pPr>
              <w:spacing w:after="150"/>
            </w:pPr>
            <w:r>
              <w:rPr>
                <w:color w:val="000000"/>
              </w:rPr>
              <w:t>522122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D371B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Брзе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железнице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шинска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возила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локомотиве</w:t>
            </w:r>
            <w:proofErr w:type="spellEnd"/>
          </w:p>
        </w:tc>
      </w:tr>
      <w:tr w:rsidR="00327E21" w14:paraId="36B96004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C1019" w14:textId="77777777" w:rsidR="00327E21" w:rsidRDefault="00000000">
            <w:pPr>
              <w:spacing w:after="150"/>
            </w:pPr>
            <w:r>
              <w:rPr>
                <w:color w:val="000000"/>
              </w:rPr>
              <w:t>522123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25165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Брзе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железнице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комбинована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железничка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инфраструктура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шинска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возила</w:t>
            </w:r>
            <w:proofErr w:type="spellEnd"/>
          </w:p>
        </w:tc>
      </w:tr>
      <w:tr w:rsidR="00327E21" w14:paraId="7A7AC181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54882" w14:textId="77777777" w:rsidR="00327E21" w:rsidRDefault="00000000">
            <w:pPr>
              <w:spacing w:after="150"/>
            </w:pPr>
            <w:r>
              <w:rPr>
                <w:color w:val="000000"/>
              </w:rPr>
              <w:t>522130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B488A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Градски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превоз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путника</w:t>
            </w:r>
            <w:proofErr w:type="spellEnd"/>
          </w:p>
        </w:tc>
      </w:tr>
      <w:tr w:rsidR="00327E21" w14:paraId="3621AC0E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E6254" w14:textId="77777777" w:rsidR="00327E21" w:rsidRDefault="00000000">
            <w:pPr>
              <w:spacing w:after="150"/>
            </w:pPr>
            <w:r>
              <w:rPr>
                <w:color w:val="000000"/>
              </w:rPr>
              <w:t>522131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F2316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Градске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железнице</w:t>
            </w:r>
            <w:proofErr w:type="spellEnd"/>
          </w:p>
        </w:tc>
      </w:tr>
      <w:tr w:rsidR="00327E21" w14:paraId="75DBFFC2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25D3E" w14:textId="77777777" w:rsidR="00327E21" w:rsidRDefault="00000000">
            <w:pPr>
              <w:spacing w:after="150"/>
            </w:pPr>
            <w:r>
              <w:rPr>
                <w:color w:val="000000"/>
              </w:rPr>
              <w:t>522132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FEA4A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Конвенционалне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подземне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линије</w:t>
            </w:r>
            <w:proofErr w:type="spellEnd"/>
          </w:p>
        </w:tc>
      </w:tr>
      <w:tr w:rsidR="00327E21" w14:paraId="7173047E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F9E61" w14:textId="77777777" w:rsidR="00327E21" w:rsidRDefault="00000000">
            <w:pPr>
              <w:spacing w:after="150"/>
            </w:pPr>
            <w:r>
              <w:rPr>
                <w:color w:val="000000"/>
              </w:rPr>
              <w:t>522133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BAE1A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Лаки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железнички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системи</w:t>
            </w:r>
            <w:proofErr w:type="spellEnd"/>
          </w:p>
        </w:tc>
      </w:tr>
      <w:tr w:rsidR="00327E21" w14:paraId="11BE8710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048F0" w14:textId="77777777" w:rsidR="00327E21" w:rsidRDefault="00000000">
            <w:pPr>
              <w:spacing w:after="150"/>
            </w:pPr>
            <w:r>
              <w:rPr>
                <w:color w:val="000000"/>
              </w:rPr>
              <w:t>522134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B0012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Трамвајске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пруге</w:t>
            </w:r>
            <w:proofErr w:type="spellEnd"/>
          </w:p>
        </w:tc>
      </w:tr>
      <w:tr w:rsidR="00327E21" w14:paraId="625A8319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02017" w14:textId="77777777" w:rsidR="00327E21" w:rsidRDefault="00000000">
            <w:pPr>
              <w:spacing w:after="150"/>
            </w:pPr>
            <w:r>
              <w:rPr>
                <w:color w:val="000000"/>
              </w:rPr>
              <w:t>522136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C03CB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Градске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мреже</w:t>
            </w:r>
            <w:proofErr w:type="spellEnd"/>
          </w:p>
        </w:tc>
      </w:tr>
      <w:tr w:rsidR="00327E21" w14:paraId="3F67ACA5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435C4" w14:textId="77777777" w:rsidR="00327E21" w:rsidRDefault="00000000">
            <w:pPr>
              <w:spacing w:after="150"/>
            </w:pPr>
            <w:r>
              <w:rPr>
                <w:color w:val="000000"/>
              </w:rPr>
              <w:t>522137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F7852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Интермодалне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станице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путници</w:t>
            </w:r>
            <w:proofErr w:type="spellEnd"/>
          </w:p>
        </w:tc>
      </w:tr>
      <w:tr w:rsidR="00327E21" w14:paraId="3BDE0531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6FB07" w14:textId="77777777" w:rsidR="00327E21" w:rsidRDefault="00000000">
            <w:pPr>
              <w:spacing w:after="150"/>
            </w:pPr>
            <w:r>
              <w:rPr>
                <w:color w:val="000000"/>
              </w:rPr>
              <w:t>522150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90127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Интермодални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центри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терминали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руковање</w:t>
            </w:r>
            <w:proofErr w:type="spellEnd"/>
          </w:p>
        </w:tc>
      </w:tr>
      <w:tr w:rsidR="00327E21" w14:paraId="43D60C14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A0257" w14:textId="77777777" w:rsidR="00327E21" w:rsidRDefault="00000000">
            <w:pPr>
              <w:spacing w:after="150"/>
            </w:pPr>
            <w:r>
              <w:rPr>
                <w:color w:val="000000"/>
              </w:rPr>
              <w:t>522151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89FC5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Интермодални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центри</w:t>
            </w:r>
            <w:proofErr w:type="spellEnd"/>
          </w:p>
        </w:tc>
      </w:tr>
      <w:tr w:rsidR="00327E21" w14:paraId="591FCB35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A27FF" w14:textId="77777777" w:rsidR="00327E21" w:rsidRDefault="00000000">
            <w:pPr>
              <w:spacing w:after="150"/>
            </w:pPr>
            <w:r>
              <w:rPr>
                <w:color w:val="000000"/>
              </w:rPr>
              <w:t>522152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D151E" w14:textId="77777777" w:rsidR="00327E21" w:rsidRDefault="00000000">
            <w:pPr>
              <w:spacing w:after="150"/>
            </w:pPr>
            <w:r>
              <w:rPr>
                <w:color w:val="000000"/>
              </w:rPr>
              <w:t xml:space="preserve">Унимодални </w:t>
            </w:r>
            <w:proofErr w:type="spellStart"/>
            <w:r>
              <w:rPr>
                <w:color w:val="000000"/>
              </w:rPr>
              <w:t>дистрибуциони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центри</w:t>
            </w:r>
            <w:proofErr w:type="spellEnd"/>
          </w:p>
        </w:tc>
      </w:tr>
      <w:tr w:rsidR="00327E21" w14:paraId="41913660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389A5" w14:textId="77777777" w:rsidR="00327E21" w:rsidRDefault="00000000">
            <w:pPr>
              <w:spacing w:after="150"/>
            </w:pPr>
            <w:r>
              <w:rPr>
                <w:color w:val="000000"/>
              </w:rPr>
              <w:lastRenderedPageBreak/>
              <w:t>522170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44D2A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Паркиралишта</w:t>
            </w:r>
            <w:proofErr w:type="spellEnd"/>
          </w:p>
        </w:tc>
      </w:tr>
      <w:tr w:rsidR="00327E21" w14:paraId="12FD45D4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FCCED" w14:textId="77777777" w:rsidR="00327E21" w:rsidRDefault="00000000">
            <w:pPr>
              <w:spacing w:after="150"/>
            </w:pPr>
            <w:r>
              <w:rPr>
                <w:color w:val="000000"/>
              </w:rPr>
              <w:t>522180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587F2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Остали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облици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превоза</w:t>
            </w:r>
            <w:proofErr w:type="spellEnd"/>
          </w:p>
        </w:tc>
      </w:tr>
      <w:tr w:rsidR="00327E21" w14:paraId="0DF8C7F0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C93AF" w14:textId="77777777" w:rsidR="00327E21" w:rsidRDefault="00000000">
            <w:pPr>
              <w:spacing w:after="150"/>
            </w:pPr>
            <w:r>
              <w:rPr>
                <w:color w:val="000000"/>
              </w:rPr>
              <w:t>522190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A66DB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Разна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саобраћајна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инфраструктура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није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дељива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327E21" w14:paraId="720DBBD1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AF6B7" w14:textId="77777777" w:rsidR="00327E21" w:rsidRDefault="00000000">
            <w:pPr>
              <w:spacing w:after="150"/>
            </w:pPr>
            <w:r>
              <w:rPr>
                <w:color w:val="000000"/>
              </w:rPr>
              <w:t>522230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78A9E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Аквизиција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флота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баржи</w:t>
            </w:r>
            <w:proofErr w:type="spellEnd"/>
          </w:p>
        </w:tc>
      </w:tr>
      <w:tr w:rsidR="00327E21" w14:paraId="47E3A3D2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B3AC3" w14:textId="77777777" w:rsidR="00327E21" w:rsidRDefault="00000000">
            <w:pPr>
              <w:spacing w:after="150"/>
            </w:pPr>
            <w:r>
              <w:rPr>
                <w:color w:val="000000"/>
              </w:rPr>
              <w:t>522900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A0BCE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Остале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пратеће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саобраћају</w:t>
            </w:r>
            <w:proofErr w:type="spellEnd"/>
          </w:p>
        </w:tc>
      </w:tr>
      <w:tr w:rsidR="00327E21" w14:paraId="3AB6F440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07BCB" w14:textId="77777777" w:rsidR="00327E21" w:rsidRDefault="00000000">
            <w:pPr>
              <w:spacing w:after="150"/>
            </w:pPr>
            <w:r>
              <w:rPr>
                <w:color w:val="000000"/>
              </w:rPr>
              <w:t>530000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9DFAF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Поштанске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курирске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</w:p>
        </w:tc>
      </w:tr>
      <w:tr w:rsidR="00327E21" w14:paraId="55239BA4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50428" w14:textId="77777777" w:rsidR="00327E21" w:rsidRDefault="00000000">
            <w:pPr>
              <w:spacing w:after="150"/>
            </w:pPr>
            <w:r>
              <w:rPr>
                <w:color w:val="000000"/>
              </w:rPr>
              <w:t>531000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D4240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Поштанске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обавезом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универзалне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услуге</w:t>
            </w:r>
            <w:proofErr w:type="spellEnd"/>
          </w:p>
        </w:tc>
      </w:tr>
      <w:tr w:rsidR="00327E21" w14:paraId="4AEEB855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6CF4C" w14:textId="77777777" w:rsidR="00327E21" w:rsidRDefault="00000000">
            <w:pPr>
              <w:spacing w:after="150"/>
            </w:pPr>
            <w:r>
              <w:rPr>
                <w:color w:val="000000"/>
              </w:rPr>
              <w:t>532000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B85F4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Остале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поштанске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курирске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активности</w:t>
            </w:r>
            <w:proofErr w:type="spellEnd"/>
          </w:p>
        </w:tc>
      </w:tr>
      <w:tr w:rsidR="00327E21" w14:paraId="0F2AD47D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274CA" w14:textId="77777777" w:rsidR="00327E21" w:rsidRDefault="00000000">
            <w:pPr>
              <w:spacing w:after="150"/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7300B" w14:textId="77777777" w:rsidR="00327E21" w:rsidRDefault="00000000">
            <w:pPr>
              <w:spacing w:after="150"/>
            </w:pPr>
            <w:r>
              <w:rPr>
                <w:b/>
                <w:color w:val="000000"/>
              </w:rPr>
              <w:t>УСЛУГЕ СМЕШТАЈА И ИСХРАНЕ</w:t>
            </w:r>
          </w:p>
        </w:tc>
      </w:tr>
      <w:tr w:rsidR="00327E21" w14:paraId="2EF6C0C5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6859D" w14:textId="77777777" w:rsidR="00327E21" w:rsidRDefault="00000000">
            <w:pPr>
              <w:spacing w:after="150"/>
            </w:pPr>
            <w:r>
              <w:rPr>
                <w:color w:val="000000"/>
              </w:rPr>
              <w:t>550000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0DFCE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Смештај</w:t>
            </w:r>
            <w:proofErr w:type="spellEnd"/>
          </w:p>
        </w:tc>
      </w:tr>
      <w:tr w:rsidR="00327E21" w14:paraId="2F7A5BC5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E24BA" w14:textId="77777777" w:rsidR="00327E21" w:rsidRDefault="00000000">
            <w:pPr>
              <w:spacing w:after="150"/>
            </w:pPr>
            <w:r>
              <w:rPr>
                <w:color w:val="000000"/>
              </w:rPr>
              <w:t>551000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3C146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Хотели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сличан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смештај</w:t>
            </w:r>
            <w:proofErr w:type="spellEnd"/>
          </w:p>
        </w:tc>
      </w:tr>
      <w:tr w:rsidR="00327E21" w14:paraId="48CBF6A5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F5708" w14:textId="77777777" w:rsidR="00327E21" w:rsidRDefault="00000000">
            <w:pPr>
              <w:spacing w:after="150"/>
            </w:pPr>
            <w:r>
              <w:rPr>
                <w:color w:val="000000"/>
              </w:rPr>
              <w:t>552000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A85CE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Одмаралишта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слични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објекти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краћи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боравак</w:t>
            </w:r>
            <w:proofErr w:type="spellEnd"/>
          </w:p>
        </w:tc>
      </w:tr>
      <w:tr w:rsidR="00327E21" w14:paraId="79980079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1E45E" w14:textId="77777777" w:rsidR="00327E21" w:rsidRDefault="00000000">
            <w:pPr>
              <w:spacing w:after="150"/>
            </w:pPr>
            <w:r>
              <w:rPr>
                <w:color w:val="000000"/>
              </w:rPr>
              <w:t>553000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2CE7A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Делатност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кампова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ауто-кампова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кампова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туристичке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приколице</w:t>
            </w:r>
            <w:proofErr w:type="spellEnd"/>
          </w:p>
        </w:tc>
      </w:tr>
      <w:tr w:rsidR="00327E21" w14:paraId="53E9C2C7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72036" w14:textId="77777777" w:rsidR="00327E21" w:rsidRDefault="00000000">
            <w:pPr>
              <w:spacing w:after="150"/>
            </w:pPr>
            <w:r>
              <w:rPr>
                <w:color w:val="000000"/>
              </w:rPr>
              <w:t>559000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B9401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Остали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смештај</w:t>
            </w:r>
            <w:proofErr w:type="spellEnd"/>
          </w:p>
        </w:tc>
      </w:tr>
      <w:tr w:rsidR="00327E21" w14:paraId="0338BCC4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23305" w14:textId="77777777" w:rsidR="00327E21" w:rsidRDefault="00000000">
            <w:pPr>
              <w:spacing w:after="150"/>
            </w:pPr>
            <w:r>
              <w:rPr>
                <w:color w:val="000000"/>
              </w:rPr>
              <w:t>560000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C21C9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Делатност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припремања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послуживања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хране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пића</w:t>
            </w:r>
            <w:proofErr w:type="spellEnd"/>
          </w:p>
        </w:tc>
      </w:tr>
      <w:tr w:rsidR="00327E21" w14:paraId="098B4565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E6D24" w14:textId="77777777" w:rsidR="00327E21" w:rsidRDefault="00000000">
            <w:pPr>
              <w:spacing w:after="150"/>
            </w:pPr>
            <w:r>
              <w:rPr>
                <w:color w:val="000000"/>
              </w:rPr>
              <w:t>561000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DD1EC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Делатности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ресторана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покретних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угоститељских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објекта</w:t>
            </w:r>
            <w:proofErr w:type="spellEnd"/>
          </w:p>
        </w:tc>
      </w:tr>
      <w:tr w:rsidR="00327E21" w14:paraId="68320348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1F46E" w14:textId="77777777" w:rsidR="00327E21" w:rsidRDefault="00000000">
            <w:pPr>
              <w:spacing w:after="150"/>
            </w:pPr>
            <w:r>
              <w:rPr>
                <w:color w:val="000000"/>
              </w:rPr>
              <w:t>562000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AF767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Кетеринг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остале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услуге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припремања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послуживања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хране</w:t>
            </w:r>
            <w:proofErr w:type="spellEnd"/>
          </w:p>
        </w:tc>
      </w:tr>
      <w:tr w:rsidR="00327E21" w14:paraId="6200CE40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4CB54" w14:textId="77777777" w:rsidR="00327E21" w:rsidRDefault="00000000">
            <w:pPr>
              <w:spacing w:after="150"/>
            </w:pPr>
            <w:r>
              <w:rPr>
                <w:color w:val="000000"/>
              </w:rPr>
              <w:t>562100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93E1D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Кетеринг</w:t>
            </w:r>
            <w:proofErr w:type="spellEnd"/>
          </w:p>
        </w:tc>
      </w:tr>
      <w:tr w:rsidR="00327E21" w14:paraId="78ADBA92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566DC" w14:textId="77777777" w:rsidR="00327E21" w:rsidRDefault="00000000">
            <w:pPr>
              <w:spacing w:after="150"/>
            </w:pPr>
            <w:r>
              <w:rPr>
                <w:color w:val="000000"/>
              </w:rPr>
              <w:t>562900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7D832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Остале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услуге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припремања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послуживања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хране</w:t>
            </w:r>
            <w:proofErr w:type="spellEnd"/>
          </w:p>
        </w:tc>
      </w:tr>
      <w:tr w:rsidR="00327E21" w14:paraId="49A479A1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B6D06" w14:textId="77777777" w:rsidR="00327E21" w:rsidRDefault="00000000">
            <w:pPr>
              <w:spacing w:after="150"/>
            </w:pPr>
            <w:r>
              <w:rPr>
                <w:color w:val="000000"/>
              </w:rPr>
              <w:t>563000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24DED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Услуге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припремања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послуживања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пића</w:t>
            </w:r>
            <w:proofErr w:type="spellEnd"/>
          </w:p>
        </w:tc>
      </w:tr>
      <w:tr w:rsidR="00327E21" w14:paraId="65B04FF3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AEB22" w14:textId="77777777" w:rsidR="00327E21" w:rsidRDefault="00000000">
            <w:pPr>
              <w:spacing w:after="150"/>
            </w:pPr>
            <w:r>
              <w:rPr>
                <w:b/>
                <w:color w:val="000000"/>
              </w:rPr>
              <w:t>J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B426D" w14:textId="77777777" w:rsidR="00327E21" w:rsidRDefault="00000000">
            <w:pPr>
              <w:spacing w:after="150"/>
            </w:pPr>
            <w:r>
              <w:rPr>
                <w:b/>
                <w:color w:val="000000"/>
              </w:rPr>
              <w:t>ИНФОРМИСАЊЕ И КОМУНИКАЦИЈЕ</w:t>
            </w:r>
          </w:p>
        </w:tc>
      </w:tr>
      <w:tr w:rsidR="00327E21" w14:paraId="67CCFCE6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7FCF6" w14:textId="77777777" w:rsidR="00327E21" w:rsidRDefault="00000000">
            <w:pPr>
              <w:spacing w:after="150"/>
            </w:pPr>
            <w:r>
              <w:rPr>
                <w:color w:val="000000"/>
              </w:rPr>
              <w:t>580000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0417C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Издавачке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</w:p>
        </w:tc>
      </w:tr>
      <w:tr w:rsidR="00327E21" w14:paraId="6AF2267A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EEF01" w14:textId="77777777" w:rsidR="00327E21" w:rsidRDefault="00000000">
            <w:pPr>
              <w:spacing w:after="150"/>
            </w:pPr>
            <w:r>
              <w:rPr>
                <w:color w:val="000000"/>
              </w:rPr>
              <w:t>581000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3BEF8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Издавање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књига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часописа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друге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издавачке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</w:p>
        </w:tc>
      </w:tr>
      <w:tr w:rsidR="00327E21" w14:paraId="513D6264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B1639" w14:textId="77777777" w:rsidR="00327E21" w:rsidRDefault="00000000">
            <w:pPr>
              <w:spacing w:after="150"/>
            </w:pPr>
            <w:r>
              <w:rPr>
                <w:color w:val="000000"/>
              </w:rPr>
              <w:t>581100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064F2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Издавање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књига</w:t>
            </w:r>
            <w:proofErr w:type="spellEnd"/>
          </w:p>
        </w:tc>
      </w:tr>
      <w:tr w:rsidR="00327E21" w14:paraId="173602CE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4854C" w14:textId="77777777" w:rsidR="00327E21" w:rsidRDefault="00000000">
            <w:pPr>
              <w:spacing w:after="150"/>
            </w:pPr>
            <w:r>
              <w:rPr>
                <w:color w:val="000000"/>
              </w:rPr>
              <w:t>581200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A8ED3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Издавање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именика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адресара</w:t>
            </w:r>
            <w:proofErr w:type="spellEnd"/>
          </w:p>
        </w:tc>
      </w:tr>
      <w:tr w:rsidR="00327E21" w14:paraId="5CE7146E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65DA0" w14:textId="77777777" w:rsidR="00327E21" w:rsidRDefault="00000000">
            <w:pPr>
              <w:spacing w:after="150"/>
            </w:pPr>
            <w:r>
              <w:rPr>
                <w:color w:val="000000"/>
              </w:rPr>
              <w:lastRenderedPageBreak/>
              <w:t>581900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26CDD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Остала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издавачка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</w:t>
            </w:r>
            <w:proofErr w:type="spellEnd"/>
          </w:p>
        </w:tc>
      </w:tr>
      <w:tr w:rsidR="00327E21" w14:paraId="4AB1BA74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79801" w14:textId="77777777" w:rsidR="00327E21" w:rsidRDefault="00000000">
            <w:pPr>
              <w:spacing w:after="150"/>
            </w:pPr>
            <w:r>
              <w:rPr>
                <w:color w:val="000000"/>
              </w:rPr>
              <w:t>582000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F2240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Издавање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софтвера</w:t>
            </w:r>
            <w:proofErr w:type="spellEnd"/>
          </w:p>
        </w:tc>
      </w:tr>
      <w:tr w:rsidR="00327E21" w14:paraId="4E179E09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ADFBD" w14:textId="77777777" w:rsidR="00327E21" w:rsidRDefault="00000000">
            <w:pPr>
              <w:spacing w:after="150"/>
            </w:pPr>
            <w:r>
              <w:rPr>
                <w:color w:val="000000"/>
              </w:rPr>
              <w:t>582100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62935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Издавање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рачунарских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игара</w:t>
            </w:r>
            <w:proofErr w:type="spellEnd"/>
          </w:p>
        </w:tc>
      </w:tr>
      <w:tr w:rsidR="00327E21" w14:paraId="0726EB35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6998E" w14:textId="77777777" w:rsidR="00327E21" w:rsidRDefault="00000000">
            <w:pPr>
              <w:spacing w:after="150"/>
            </w:pPr>
            <w:r>
              <w:rPr>
                <w:color w:val="000000"/>
              </w:rPr>
              <w:t>582900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DD812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Издавање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осталих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софтвера</w:t>
            </w:r>
            <w:proofErr w:type="spellEnd"/>
          </w:p>
        </w:tc>
      </w:tr>
      <w:tr w:rsidR="00327E21" w14:paraId="4925D571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9FA5C" w14:textId="77777777" w:rsidR="00327E21" w:rsidRDefault="00000000">
            <w:pPr>
              <w:spacing w:after="150"/>
            </w:pPr>
            <w:r>
              <w:rPr>
                <w:color w:val="000000"/>
              </w:rPr>
              <w:t>591200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69EC6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Делатности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следе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након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фазе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снимања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производњи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кинематографских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телевизијског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програма</w:t>
            </w:r>
            <w:proofErr w:type="spellEnd"/>
          </w:p>
        </w:tc>
      </w:tr>
      <w:tr w:rsidR="00327E21" w14:paraId="1CA66207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A1CC7" w14:textId="77777777" w:rsidR="00327E21" w:rsidRDefault="00000000">
            <w:pPr>
              <w:spacing w:after="150"/>
            </w:pPr>
            <w:r>
              <w:rPr>
                <w:color w:val="000000"/>
              </w:rPr>
              <w:t>591400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ED822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Делатност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приказивања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кинематографских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</w:t>
            </w:r>
            <w:proofErr w:type="spellEnd"/>
          </w:p>
        </w:tc>
      </w:tr>
      <w:tr w:rsidR="00327E21" w14:paraId="53487074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B5992" w14:textId="77777777" w:rsidR="00327E21" w:rsidRDefault="00000000">
            <w:pPr>
              <w:spacing w:after="150"/>
            </w:pPr>
            <w:r>
              <w:rPr>
                <w:color w:val="000000"/>
              </w:rPr>
              <w:t>592000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80443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Снимање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издавање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звучних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записа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музике</w:t>
            </w:r>
            <w:proofErr w:type="spellEnd"/>
          </w:p>
        </w:tc>
      </w:tr>
      <w:tr w:rsidR="00327E21" w14:paraId="6C40D015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F048F" w14:textId="77777777" w:rsidR="00327E21" w:rsidRDefault="00000000">
            <w:pPr>
              <w:spacing w:after="150"/>
            </w:pPr>
            <w:r>
              <w:rPr>
                <w:color w:val="000000"/>
              </w:rPr>
              <w:t>613000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EA36F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Сателитске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телекомуникације</w:t>
            </w:r>
            <w:proofErr w:type="spellEnd"/>
          </w:p>
        </w:tc>
      </w:tr>
      <w:tr w:rsidR="00327E21" w14:paraId="1C1879B1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BB203" w14:textId="77777777" w:rsidR="00327E21" w:rsidRDefault="00000000">
            <w:pPr>
              <w:spacing w:after="150"/>
            </w:pPr>
            <w:r>
              <w:rPr>
                <w:color w:val="000000"/>
              </w:rPr>
              <w:t>619000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8E4A5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Остале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телекомуникационе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</w:p>
        </w:tc>
      </w:tr>
      <w:tr w:rsidR="00327E21" w14:paraId="71D262F7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1366B" w14:textId="77777777" w:rsidR="00327E21" w:rsidRDefault="00000000">
            <w:pPr>
              <w:spacing w:after="150"/>
            </w:pPr>
            <w:r>
              <w:rPr>
                <w:color w:val="000000"/>
              </w:rPr>
              <w:t>620000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18CC6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Рачунарско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програмирање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консултантске</w:t>
            </w:r>
            <w:proofErr w:type="spellEnd"/>
            <w:r>
              <w:rPr>
                <w:color w:val="000000"/>
              </w:rPr>
              <w:t xml:space="preserve"> и с </w:t>
            </w:r>
            <w:proofErr w:type="spellStart"/>
            <w:r>
              <w:rPr>
                <w:color w:val="000000"/>
              </w:rPr>
              <w:t>тим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повезане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</w:p>
        </w:tc>
      </w:tr>
      <w:tr w:rsidR="00327E21" w14:paraId="71D4CF6E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B922C" w14:textId="77777777" w:rsidR="00327E21" w:rsidRDefault="00000000">
            <w:pPr>
              <w:spacing w:after="150"/>
            </w:pPr>
            <w:r>
              <w:rPr>
                <w:color w:val="000000"/>
              </w:rPr>
              <w:t>620100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35FF3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Рачунарско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програмирање</w:t>
            </w:r>
            <w:proofErr w:type="spellEnd"/>
          </w:p>
        </w:tc>
      </w:tr>
      <w:tr w:rsidR="00327E21" w14:paraId="3EB83590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6AD38" w14:textId="77777777" w:rsidR="00327E21" w:rsidRDefault="00000000">
            <w:pPr>
              <w:spacing w:after="150"/>
            </w:pPr>
            <w:r>
              <w:rPr>
                <w:color w:val="000000"/>
              </w:rPr>
              <w:t>620200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FF35E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Консултантске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области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информационе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технологије</w:t>
            </w:r>
            <w:proofErr w:type="spellEnd"/>
          </w:p>
        </w:tc>
      </w:tr>
      <w:tr w:rsidR="00327E21" w14:paraId="6A9902B0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BBC0A" w14:textId="77777777" w:rsidR="00327E21" w:rsidRDefault="00000000">
            <w:pPr>
              <w:spacing w:after="150"/>
            </w:pPr>
            <w:r>
              <w:rPr>
                <w:color w:val="000000"/>
              </w:rPr>
              <w:t>620300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9A698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Управљање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рачунарском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опремом</w:t>
            </w:r>
            <w:proofErr w:type="spellEnd"/>
          </w:p>
        </w:tc>
      </w:tr>
      <w:tr w:rsidR="00327E21" w14:paraId="0364B406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9023E" w14:textId="77777777" w:rsidR="00327E21" w:rsidRDefault="00000000">
            <w:pPr>
              <w:spacing w:after="150"/>
            </w:pPr>
            <w:r>
              <w:rPr>
                <w:color w:val="000000"/>
              </w:rPr>
              <w:t>620900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7B201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Остале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услуге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информационе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технологије</w:t>
            </w:r>
            <w:proofErr w:type="spellEnd"/>
          </w:p>
        </w:tc>
      </w:tr>
      <w:tr w:rsidR="00327E21" w14:paraId="51930CF5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AEDC5" w14:textId="77777777" w:rsidR="00327E21" w:rsidRDefault="00000000">
            <w:pPr>
              <w:spacing w:after="150"/>
            </w:pPr>
            <w:r>
              <w:rPr>
                <w:color w:val="000000"/>
              </w:rPr>
              <w:t>631000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0831F" w14:textId="77777777" w:rsidR="00327E21" w:rsidRDefault="00000000">
            <w:pPr>
              <w:spacing w:after="150"/>
            </w:pPr>
            <w:r>
              <w:rPr>
                <w:color w:val="000000"/>
              </w:rPr>
              <w:t xml:space="preserve">Обрада </w:t>
            </w:r>
            <w:proofErr w:type="spellStart"/>
            <w:r>
              <w:rPr>
                <w:color w:val="000000"/>
              </w:rPr>
              <w:t>података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хостинг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сродне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wеб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портали</w:t>
            </w:r>
            <w:proofErr w:type="spellEnd"/>
          </w:p>
        </w:tc>
      </w:tr>
      <w:tr w:rsidR="00327E21" w14:paraId="3460C15F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504E6" w14:textId="77777777" w:rsidR="00327E21" w:rsidRDefault="00000000">
            <w:pPr>
              <w:spacing w:after="150"/>
            </w:pPr>
            <w:r>
              <w:rPr>
                <w:color w:val="000000"/>
              </w:rPr>
              <w:t>631100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9A2A0" w14:textId="77777777" w:rsidR="00327E21" w:rsidRDefault="00000000">
            <w:pPr>
              <w:spacing w:after="150"/>
            </w:pPr>
            <w:r>
              <w:rPr>
                <w:color w:val="000000"/>
              </w:rPr>
              <w:t xml:space="preserve">Обрада </w:t>
            </w:r>
            <w:proofErr w:type="spellStart"/>
            <w:r>
              <w:rPr>
                <w:color w:val="000000"/>
              </w:rPr>
              <w:t>података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хостинг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сродне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активности</w:t>
            </w:r>
            <w:proofErr w:type="spellEnd"/>
          </w:p>
        </w:tc>
      </w:tr>
      <w:tr w:rsidR="00327E21" w14:paraId="0D5091E0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72D0E" w14:textId="77777777" w:rsidR="00327E21" w:rsidRDefault="00000000">
            <w:pPr>
              <w:spacing w:after="150"/>
            </w:pPr>
            <w:r>
              <w:rPr>
                <w:color w:val="000000"/>
              </w:rPr>
              <w:t>639000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8603C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Остале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информационе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услужне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</w:p>
        </w:tc>
      </w:tr>
      <w:tr w:rsidR="00327E21" w14:paraId="29534397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8FB11" w14:textId="77777777" w:rsidR="00327E21" w:rsidRDefault="00000000">
            <w:pPr>
              <w:spacing w:after="150"/>
            </w:pPr>
            <w:r>
              <w:rPr>
                <w:color w:val="000000"/>
              </w:rPr>
              <w:t>639900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499F5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Остале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информационе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услужне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</w:p>
        </w:tc>
      </w:tr>
      <w:tr w:rsidR="00327E21" w14:paraId="08BE1979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4CDCC" w14:textId="77777777" w:rsidR="00327E21" w:rsidRDefault="00000000">
            <w:pPr>
              <w:spacing w:after="150"/>
            </w:pPr>
            <w:r>
              <w:rPr>
                <w:b/>
                <w:color w:val="000000"/>
              </w:rPr>
              <w:t>M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7F210" w14:textId="77777777" w:rsidR="00327E21" w:rsidRDefault="00000000">
            <w:pPr>
              <w:spacing w:after="150"/>
            </w:pPr>
            <w:r>
              <w:rPr>
                <w:b/>
                <w:color w:val="000000"/>
              </w:rPr>
              <w:t>СТРУЧНЕ, НАУЧНЕ, ИНОВАЦИОНЕ И ТЕХНИЧКЕ ДЕЛАТНОСТИ</w:t>
            </w:r>
          </w:p>
        </w:tc>
      </w:tr>
      <w:tr w:rsidR="00327E21" w14:paraId="72AFD823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3D945" w14:textId="77777777" w:rsidR="00327E21" w:rsidRDefault="00000000">
            <w:pPr>
              <w:spacing w:after="150"/>
            </w:pPr>
            <w:r>
              <w:rPr>
                <w:color w:val="000000"/>
              </w:rPr>
              <w:t>690000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3339C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Правни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рачуноводствени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послови</w:t>
            </w:r>
            <w:proofErr w:type="spellEnd"/>
          </w:p>
        </w:tc>
      </w:tr>
      <w:tr w:rsidR="00327E21" w14:paraId="69C9F864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3A934" w14:textId="77777777" w:rsidR="00327E21" w:rsidRDefault="00000000">
            <w:pPr>
              <w:spacing w:after="150"/>
            </w:pPr>
            <w:r>
              <w:rPr>
                <w:color w:val="000000"/>
              </w:rPr>
              <w:t>691000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F1EB6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Правни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послови</w:t>
            </w:r>
            <w:proofErr w:type="spellEnd"/>
          </w:p>
        </w:tc>
      </w:tr>
      <w:tr w:rsidR="00327E21" w14:paraId="4BC10CAF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B1116" w14:textId="77777777" w:rsidR="00327E21" w:rsidRDefault="00000000">
            <w:pPr>
              <w:spacing w:after="150"/>
            </w:pPr>
            <w:r>
              <w:rPr>
                <w:color w:val="000000"/>
              </w:rPr>
              <w:t>692000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B3D07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Рачуноводствени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књиговодствени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ревизорски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послови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пореско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саветовање</w:t>
            </w:r>
            <w:proofErr w:type="spellEnd"/>
          </w:p>
        </w:tc>
      </w:tr>
      <w:tr w:rsidR="00327E21" w14:paraId="7401D136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078EE" w14:textId="77777777" w:rsidR="00327E21" w:rsidRDefault="00000000">
            <w:pPr>
              <w:spacing w:after="150"/>
            </w:pPr>
            <w:r>
              <w:rPr>
                <w:color w:val="000000"/>
              </w:rPr>
              <w:t>702200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C16C2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Консултантске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вези</w:t>
            </w:r>
            <w:proofErr w:type="spellEnd"/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пословањем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осталим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управљањем</w:t>
            </w:r>
            <w:proofErr w:type="spellEnd"/>
          </w:p>
        </w:tc>
      </w:tr>
      <w:tr w:rsidR="00327E21" w14:paraId="352F0321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4026D" w14:textId="77777777" w:rsidR="00327E21" w:rsidRDefault="00000000">
            <w:pPr>
              <w:spacing w:after="150"/>
            </w:pPr>
            <w:r>
              <w:rPr>
                <w:color w:val="000000"/>
              </w:rPr>
              <w:t>710000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DC22C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Архитектонске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инжењерске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lastRenderedPageBreak/>
              <w:t>инжењерско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испитивање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анализе</w:t>
            </w:r>
            <w:proofErr w:type="spellEnd"/>
          </w:p>
        </w:tc>
      </w:tr>
      <w:tr w:rsidR="00327E21" w14:paraId="297FF191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7C740" w14:textId="77777777" w:rsidR="00327E21" w:rsidRDefault="00000000">
            <w:pPr>
              <w:spacing w:after="150"/>
            </w:pPr>
            <w:r>
              <w:rPr>
                <w:color w:val="000000"/>
              </w:rPr>
              <w:lastRenderedPageBreak/>
              <w:t>711000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3E048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Архитектонске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инжењерске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техничко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саветовање</w:t>
            </w:r>
            <w:proofErr w:type="spellEnd"/>
          </w:p>
        </w:tc>
      </w:tr>
      <w:tr w:rsidR="00327E21" w14:paraId="3CA475B3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2FF20" w14:textId="77777777" w:rsidR="00327E21" w:rsidRDefault="00000000">
            <w:pPr>
              <w:spacing w:after="150"/>
            </w:pPr>
            <w:r>
              <w:rPr>
                <w:color w:val="000000"/>
              </w:rPr>
              <w:t>711100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231FC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Архитектонска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</w:t>
            </w:r>
            <w:proofErr w:type="spellEnd"/>
          </w:p>
        </w:tc>
      </w:tr>
      <w:tr w:rsidR="00327E21" w14:paraId="1AA9C9EF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43643" w14:textId="77777777" w:rsidR="00327E21" w:rsidRDefault="00000000">
            <w:pPr>
              <w:spacing w:after="150"/>
            </w:pPr>
            <w:r>
              <w:rPr>
                <w:color w:val="000000"/>
              </w:rPr>
              <w:t>711200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260D6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Инжењерске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техничко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саветовање</w:t>
            </w:r>
            <w:proofErr w:type="spellEnd"/>
          </w:p>
        </w:tc>
      </w:tr>
      <w:tr w:rsidR="00327E21" w14:paraId="01CAB921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4A7A4" w14:textId="77777777" w:rsidR="00327E21" w:rsidRDefault="00000000">
            <w:pPr>
              <w:spacing w:after="150"/>
            </w:pPr>
            <w:r>
              <w:rPr>
                <w:color w:val="000000"/>
              </w:rPr>
              <w:t>712000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04C44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Техничко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испитивање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анализе</w:t>
            </w:r>
            <w:proofErr w:type="spellEnd"/>
          </w:p>
        </w:tc>
      </w:tr>
      <w:tr w:rsidR="00327E21" w14:paraId="1A04477F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CD42B" w14:textId="77777777" w:rsidR="00327E21" w:rsidRDefault="00000000">
            <w:pPr>
              <w:spacing w:after="150"/>
            </w:pPr>
            <w:r>
              <w:rPr>
                <w:color w:val="000000"/>
              </w:rPr>
              <w:t>720000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463C5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Научно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истраживање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</w:p>
        </w:tc>
      </w:tr>
      <w:tr w:rsidR="00327E21" w14:paraId="4329D348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79F31" w14:textId="77777777" w:rsidR="00327E21" w:rsidRDefault="00000000">
            <w:pPr>
              <w:spacing w:after="150"/>
            </w:pPr>
            <w:r>
              <w:rPr>
                <w:color w:val="000000"/>
              </w:rPr>
              <w:t>721000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2DC4A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Истраживање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експериментални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природним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техничко-технолошким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наукама</w:t>
            </w:r>
            <w:proofErr w:type="spellEnd"/>
          </w:p>
        </w:tc>
      </w:tr>
      <w:tr w:rsidR="00327E21" w14:paraId="535A99AA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B472D" w14:textId="77777777" w:rsidR="00327E21" w:rsidRDefault="00000000">
            <w:pPr>
              <w:spacing w:after="150"/>
            </w:pPr>
            <w:r>
              <w:rPr>
                <w:color w:val="000000"/>
              </w:rPr>
              <w:t>721100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650E7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Истраживање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експериментални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биотехнологији</w:t>
            </w:r>
            <w:proofErr w:type="spellEnd"/>
          </w:p>
        </w:tc>
      </w:tr>
      <w:tr w:rsidR="00327E21" w14:paraId="1EB326A2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5F063" w14:textId="77777777" w:rsidR="00327E21" w:rsidRDefault="00000000">
            <w:pPr>
              <w:spacing w:after="150"/>
            </w:pPr>
            <w:r>
              <w:rPr>
                <w:color w:val="000000"/>
              </w:rPr>
              <w:t>721900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3F9CE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Истраживање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осталим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природним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техничко-технолошким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наукама</w:t>
            </w:r>
            <w:proofErr w:type="spellEnd"/>
          </w:p>
        </w:tc>
      </w:tr>
      <w:tr w:rsidR="00327E21" w14:paraId="76EDD4EA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DE3AD" w14:textId="77777777" w:rsidR="00327E21" w:rsidRDefault="00000000">
            <w:pPr>
              <w:spacing w:after="150"/>
            </w:pPr>
            <w:r>
              <w:rPr>
                <w:color w:val="000000"/>
              </w:rPr>
              <w:t>722000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440FC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Истраживање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друштвеним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хуманистичким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наукама</w:t>
            </w:r>
            <w:proofErr w:type="spellEnd"/>
          </w:p>
        </w:tc>
      </w:tr>
      <w:tr w:rsidR="00327E21" w14:paraId="25B45F7E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E1F41" w14:textId="77777777" w:rsidR="00327E21" w:rsidRDefault="00000000">
            <w:pPr>
              <w:spacing w:after="150"/>
            </w:pPr>
            <w:r>
              <w:rPr>
                <w:color w:val="000000"/>
              </w:rPr>
              <w:t>740000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1B909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Остале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стручне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научне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техничке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</w:p>
        </w:tc>
      </w:tr>
      <w:tr w:rsidR="00327E21" w14:paraId="27D51CD5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03AB8" w14:textId="77777777" w:rsidR="00327E21" w:rsidRDefault="00000000">
            <w:pPr>
              <w:spacing w:after="150"/>
            </w:pPr>
            <w:r>
              <w:rPr>
                <w:color w:val="000000"/>
              </w:rPr>
              <w:t>741000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9656E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Специјализоване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дизајнерске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</w:p>
        </w:tc>
      </w:tr>
      <w:tr w:rsidR="00327E21" w14:paraId="0B41A139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FD220" w14:textId="77777777" w:rsidR="00327E21" w:rsidRDefault="00000000">
            <w:pPr>
              <w:spacing w:after="150"/>
            </w:pPr>
            <w:r>
              <w:rPr>
                <w:color w:val="000000"/>
              </w:rPr>
              <w:t>742000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CD8B0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Фотографске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услуге</w:t>
            </w:r>
            <w:proofErr w:type="spellEnd"/>
          </w:p>
        </w:tc>
      </w:tr>
      <w:tr w:rsidR="00327E21" w14:paraId="637CEFAC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2AD8B" w14:textId="77777777" w:rsidR="00327E21" w:rsidRDefault="00000000">
            <w:pPr>
              <w:spacing w:after="150"/>
            </w:pPr>
            <w:r>
              <w:rPr>
                <w:color w:val="000000"/>
              </w:rPr>
              <w:t>743000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8A34A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Превођење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услуге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тумача</w:t>
            </w:r>
            <w:proofErr w:type="spellEnd"/>
          </w:p>
        </w:tc>
      </w:tr>
      <w:tr w:rsidR="00327E21" w14:paraId="575019B6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3969E" w14:textId="77777777" w:rsidR="00327E21" w:rsidRDefault="00000000">
            <w:pPr>
              <w:spacing w:after="150"/>
            </w:pPr>
            <w:r>
              <w:rPr>
                <w:color w:val="000000"/>
              </w:rPr>
              <w:t>749000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5FA4C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Остале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стручне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научне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техничке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</w:p>
        </w:tc>
      </w:tr>
      <w:tr w:rsidR="00327E21" w14:paraId="7A6F4C9F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74EBB" w14:textId="77777777" w:rsidR="00327E21" w:rsidRDefault="00000000">
            <w:pPr>
              <w:spacing w:after="150"/>
            </w:pPr>
            <w:r>
              <w:rPr>
                <w:color w:val="000000"/>
              </w:rPr>
              <w:t>750000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44030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Ветеринарске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</w:p>
        </w:tc>
      </w:tr>
      <w:tr w:rsidR="00327E21" w14:paraId="480BCFA3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B7224" w14:textId="77777777" w:rsidR="00327E21" w:rsidRDefault="00000000">
            <w:pPr>
              <w:spacing w:after="150"/>
            </w:pPr>
            <w:r>
              <w:rPr>
                <w:b/>
                <w:color w:val="000000"/>
              </w:rPr>
              <w:t>N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684A6" w14:textId="77777777" w:rsidR="00327E21" w:rsidRDefault="00000000">
            <w:pPr>
              <w:spacing w:after="150"/>
            </w:pPr>
            <w:r>
              <w:rPr>
                <w:b/>
                <w:color w:val="000000"/>
              </w:rPr>
              <w:t>АДМИНИСТРАТИВНЕ И ПОМОЋНЕ УСЛУЖНЕ ДЕЛАТНОСТИ</w:t>
            </w:r>
          </w:p>
        </w:tc>
      </w:tr>
      <w:tr w:rsidR="00327E21" w14:paraId="41C068BE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97975" w14:textId="77777777" w:rsidR="00327E21" w:rsidRDefault="00000000">
            <w:pPr>
              <w:spacing w:after="150"/>
            </w:pPr>
            <w:r>
              <w:rPr>
                <w:color w:val="000000"/>
              </w:rPr>
              <w:t>770000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53DCB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Изнајмљивање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лизинг</w:t>
            </w:r>
            <w:proofErr w:type="spellEnd"/>
          </w:p>
        </w:tc>
      </w:tr>
      <w:tr w:rsidR="00327E21" w14:paraId="21B624B7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F0C41" w14:textId="77777777" w:rsidR="00327E21" w:rsidRDefault="00000000">
            <w:pPr>
              <w:spacing w:after="150"/>
            </w:pPr>
            <w:r>
              <w:rPr>
                <w:color w:val="000000"/>
              </w:rPr>
              <w:t>771000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5DB2D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Изнајмљивање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лизинг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моторних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возила</w:t>
            </w:r>
            <w:proofErr w:type="spellEnd"/>
          </w:p>
        </w:tc>
      </w:tr>
      <w:tr w:rsidR="00327E21" w14:paraId="6D1328D8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B5260" w14:textId="77777777" w:rsidR="00327E21" w:rsidRDefault="00000000">
            <w:pPr>
              <w:spacing w:after="150"/>
            </w:pPr>
            <w:r>
              <w:rPr>
                <w:color w:val="000000"/>
              </w:rPr>
              <w:t>771100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41B2B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Изнајмљивање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лизинг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аутомобила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лаких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моторних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возила</w:t>
            </w:r>
            <w:proofErr w:type="spellEnd"/>
          </w:p>
        </w:tc>
      </w:tr>
      <w:tr w:rsidR="00327E21" w14:paraId="34BCD694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2D9B6" w14:textId="77777777" w:rsidR="00327E21" w:rsidRDefault="00000000">
            <w:pPr>
              <w:spacing w:after="150"/>
            </w:pPr>
            <w:r>
              <w:rPr>
                <w:color w:val="000000"/>
              </w:rPr>
              <w:t>771200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6DCAE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Изнајмљивање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лизинг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камиона</w:t>
            </w:r>
            <w:proofErr w:type="spellEnd"/>
          </w:p>
        </w:tc>
      </w:tr>
      <w:tr w:rsidR="00327E21" w14:paraId="7C504A29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0BDA9" w14:textId="77777777" w:rsidR="00327E21" w:rsidRDefault="00000000">
            <w:pPr>
              <w:spacing w:after="150"/>
            </w:pPr>
            <w:r>
              <w:rPr>
                <w:color w:val="000000"/>
              </w:rPr>
              <w:t>772000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8EAB1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Изнајмљивање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лизинг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предмета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личну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употребу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употребу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домаћинству</w:t>
            </w:r>
            <w:proofErr w:type="spellEnd"/>
          </w:p>
        </w:tc>
      </w:tr>
      <w:tr w:rsidR="00327E21" w14:paraId="04B8C52A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9FA23" w14:textId="77777777" w:rsidR="00327E21" w:rsidRDefault="00000000">
            <w:pPr>
              <w:spacing w:after="150"/>
            </w:pPr>
            <w:r>
              <w:rPr>
                <w:color w:val="000000"/>
              </w:rPr>
              <w:t>772100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DD247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Изнајмљивање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лизинг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опреме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рекреацију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спорт</w:t>
            </w:r>
            <w:proofErr w:type="spellEnd"/>
          </w:p>
        </w:tc>
      </w:tr>
      <w:tr w:rsidR="00327E21" w14:paraId="7F6F5B12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087CB" w14:textId="77777777" w:rsidR="00327E21" w:rsidRDefault="00000000">
            <w:pPr>
              <w:spacing w:after="150"/>
            </w:pPr>
            <w:r>
              <w:rPr>
                <w:color w:val="000000"/>
              </w:rPr>
              <w:lastRenderedPageBreak/>
              <w:t>772200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63EAD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Изнајмљивање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видео-касета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компактдискова</w:t>
            </w:r>
            <w:proofErr w:type="spellEnd"/>
          </w:p>
        </w:tc>
      </w:tr>
      <w:tr w:rsidR="00327E21" w14:paraId="359521C9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5B4C7" w14:textId="77777777" w:rsidR="00327E21" w:rsidRDefault="00000000">
            <w:pPr>
              <w:spacing w:after="150"/>
            </w:pPr>
            <w:r>
              <w:rPr>
                <w:color w:val="000000"/>
              </w:rPr>
              <w:t>772900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51E37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Изнајмљивање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лизинг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осталих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предмета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личну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употребу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употребу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домаћинству</w:t>
            </w:r>
            <w:proofErr w:type="spellEnd"/>
          </w:p>
        </w:tc>
      </w:tr>
      <w:tr w:rsidR="00327E21" w14:paraId="71D50BEB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DF4F6" w14:textId="77777777" w:rsidR="00327E21" w:rsidRDefault="00000000">
            <w:pPr>
              <w:spacing w:after="150"/>
            </w:pPr>
            <w:r>
              <w:rPr>
                <w:color w:val="000000"/>
              </w:rPr>
              <w:t>773000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B4C26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Изнајмљивање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лизинг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машина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опреме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материјалних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добара</w:t>
            </w:r>
            <w:proofErr w:type="spellEnd"/>
          </w:p>
        </w:tc>
      </w:tr>
      <w:tr w:rsidR="00327E21" w14:paraId="3B02FECD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72677" w14:textId="77777777" w:rsidR="00327E21" w:rsidRDefault="00000000">
            <w:pPr>
              <w:spacing w:after="150"/>
            </w:pPr>
            <w:r>
              <w:rPr>
                <w:color w:val="000000"/>
              </w:rPr>
              <w:t>773100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B72E0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Изнајмљивање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лизинг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машина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опреме</w:t>
            </w:r>
            <w:proofErr w:type="spellEnd"/>
          </w:p>
        </w:tc>
      </w:tr>
      <w:tr w:rsidR="00327E21" w14:paraId="07221225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5C906" w14:textId="77777777" w:rsidR="00327E21" w:rsidRDefault="00000000">
            <w:pPr>
              <w:spacing w:after="150"/>
            </w:pPr>
            <w:r>
              <w:rPr>
                <w:color w:val="000000"/>
              </w:rPr>
              <w:t>773200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DE11D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Изнајмљивање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лизинг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машина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опреме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грађевинарство</w:t>
            </w:r>
            <w:proofErr w:type="spellEnd"/>
          </w:p>
        </w:tc>
      </w:tr>
      <w:tr w:rsidR="00327E21" w14:paraId="3191B073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ECB9D" w14:textId="77777777" w:rsidR="00327E21" w:rsidRDefault="00000000">
            <w:pPr>
              <w:spacing w:after="150"/>
            </w:pPr>
            <w:r>
              <w:rPr>
                <w:color w:val="000000"/>
              </w:rPr>
              <w:t>773300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62C63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Изнајмљивање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лизинг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канцеларијских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машина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канцеларијске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опреме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укључујући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рачунаре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327E21" w14:paraId="2B83F332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B077D" w14:textId="77777777" w:rsidR="00327E21" w:rsidRDefault="00000000">
            <w:pPr>
              <w:spacing w:after="150"/>
            </w:pPr>
            <w:r>
              <w:rPr>
                <w:color w:val="000000"/>
              </w:rPr>
              <w:t>773400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B2CD7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Изнајмљивање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лизинг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опреме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водени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транспорт</w:t>
            </w:r>
            <w:proofErr w:type="spellEnd"/>
          </w:p>
        </w:tc>
      </w:tr>
      <w:tr w:rsidR="00327E21" w14:paraId="17B0B8F1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59CC2" w14:textId="77777777" w:rsidR="00327E21" w:rsidRDefault="00000000">
            <w:pPr>
              <w:spacing w:after="150"/>
            </w:pPr>
            <w:r>
              <w:rPr>
                <w:color w:val="000000"/>
              </w:rPr>
              <w:t>773500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B7EEA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Изнајмљивање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лизинг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опреме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ваздушни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транспорт</w:t>
            </w:r>
            <w:proofErr w:type="spellEnd"/>
          </w:p>
        </w:tc>
      </w:tr>
      <w:tr w:rsidR="00327E21" w14:paraId="0FE655EB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3C62C" w14:textId="77777777" w:rsidR="00327E21" w:rsidRDefault="00000000">
            <w:pPr>
              <w:spacing w:after="150"/>
            </w:pPr>
            <w:r>
              <w:rPr>
                <w:color w:val="000000"/>
              </w:rPr>
              <w:t>773900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670E9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Изнајмљивање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лизинг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осталих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машина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опреме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материјалних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добара</w:t>
            </w:r>
            <w:proofErr w:type="spellEnd"/>
          </w:p>
        </w:tc>
      </w:tr>
      <w:tr w:rsidR="00327E21" w14:paraId="41428F4B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ABF7D" w14:textId="77777777" w:rsidR="00327E21" w:rsidRDefault="00000000">
            <w:pPr>
              <w:spacing w:after="150"/>
            </w:pPr>
            <w:r>
              <w:rPr>
                <w:color w:val="000000"/>
              </w:rPr>
              <w:t>774000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0CAD9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Лизинг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интелектуалне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својине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сличних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ауторских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предмета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сродних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права</w:t>
            </w:r>
            <w:proofErr w:type="spellEnd"/>
          </w:p>
        </w:tc>
      </w:tr>
      <w:tr w:rsidR="00327E21" w14:paraId="2352E957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00D62" w14:textId="77777777" w:rsidR="00327E21" w:rsidRDefault="00000000">
            <w:pPr>
              <w:spacing w:after="150"/>
            </w:pPr>
            <w:r>
              <w:rPr>
                <w:color w:val="000000"/>
              </w:rPr>
              <w:t>790000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E39FA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Делатност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путничких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агенција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тур-оператора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услуге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резервације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пратеће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активности</w:t>
            </w:r>
            <w:proofErr w:type="spellEnd"/>
          </w:p>
        </w:tc>
      </w:tr>
      <w:tr w:rsidR="00327E21" w14:paraId="1AD4F342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E66F4" w14:textId="77777777" w:rsidR="00327E21" w:rsidRDefault="00000000">
            <w:pPr>
              <w:spacing w:after="150"/>
            </w:pPr>
            <w:r>
              <w:rPr>
                <w:color w:val="000000"/>
              </w:rPr>
              <w:t>791000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068E6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Делатност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путничких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агенција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тур-оператора</w:t>
            </w:r>
            <w:proofErr w:type="spellEnd"/>
          </w:p>
        </w:tc>
      </w:tr>
      <w:tr w:rsidR="00327E21" w14:paraId="73B12B5D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4EB30" w14:textId="77777777" w:rsidR="00327E21" w:rsidRDefault="00000000">
            <w:pPr>
              <w:spacing w:after="150"/>
            </w:pPr>
            <w:r>
              <w:rPr>
                <w:color w:val="000000"/>
              </w:rPr>
              <w:t>791100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F83D3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Делатност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путничких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агенција</w:t>
            </w:r>
            <w:proofErr w:type="spellEnd"/>
          </w:p>
        </w:tc>
      </w:tr>
      <w:tr w:rsidR="00327E21" w14:paraId="6481444E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97655" w14:textId="77777777" w:rsidR="00327E21" w:rsidRDefault="00000000">
            <w:pPr>
              <w:spacing w:after="150"/>
            </w:pPr>
            <w:r>
              <w:rPr>
                <w:color w:val="000000"/>
              </w:rPr>
              <w:t>791200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D9C48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Делатност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тур-оператора</w:t>
            </w:r>
            <w:proofErr w:type="spellEnd"/>
          </w:p>
        </w:tc>
      </w:tr>
      <w:tr w:rsidR="00327E21" w14:paraId="33DF23F3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64F7C" w14:textId="77777777" w:rsidR="00327E21" w:rsidRDefault="00000000">
            <w:pPr>
              <w:spacing w:after="150"/>
            </w:pPr>
            <w:r>
              <w:rPr>
                <w:color w:val="000000"/>
              </w:rPr>
              <w:t>799000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41826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Остале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услуге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резервације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повезане</w:t>
            </w:r>
            <w:proofErr w:type="spellEnd"/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њима</w:t>
            </w:r>
            <w:proofErr w:type="spellEnd"/>
          </w:p>
        </w:tc>
      </w:tr>
      <w:tr w:rsidR="00327E21" w14:paraId="5048F00D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2F952" w14:textId="77777777" w:rsidR="00327E21" w:rsidRDefault="00000000">
            <w:pPr>
              <w:spacing w:after="150"/>
            </w:pPr>
            <w:r>
              <w:rPr>
                <w:color w:val="000000"/>
              </w:rPr>
              <w:t>800000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382AC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Заштитне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истражне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</w:p>
        </w:tc>
      </w:tr>
      <w:tr w:rsidR="00327E21" w14:paraId="65063206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E0E53" w14:textId="77777777" w:rsidR="00327E21" w:rsidRDefault="00000000">
            <w:pPr>
              <w:spacing w:after="150"/>
            </w:pPr>
            <w:r>
              <w:rPr>
                <w:color w:val="000000"/>
              </w:rPr>
              <w:t>801000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83356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Делатност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приватног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обезбеђења</w:t>
            </w:r>
            <w:proofErr w:type="spellEnd"/>
          </w:p>
        </w:tc>
      </w:tr>
      <w:tr w:rsidR="00327E21" w14:paraId="32F47725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9EA78" w14:textId="77777777" w:rsidR="00327E21" w:rsidRDefault="00000000">
            <w:pPr>
              <w:spacing w:after="150"/>
            </w:pPr>
            <w:r>
              <w:rPr>
                <w:color w:val="000000"/>
              </w:rPr>
              <w:t>802000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4D2B7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Услуге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обезбеђења</w:t>
            </w:r>
            <w:proofErr w:type="spellEnd"/>
          </w:p>
        </w:tc>
      </w:tr>
      <w:tr w:rsidR="00327E21" w14:paraId="5D20D912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B96EA" w14:textId="77777777" w:rsidR="00327E21" w:rsidRDefault="00000000">
            <w:pPr>
              <w:spacing w:after="150"/>
            </w:pPr>
            <w:r>
              <w:rPr>
                <w:color w:val="000000"/>
              </w:rPr>
              <w:t>803000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96BFE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Истражне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</w:p>
        </w:tc>
      </w:tr>
      <w:tr w:rsidR="00327E21" w14:paraId="22558C5C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473A9" w14:textId="77777777" w:rsidR="00327E21" w:rsidRDefault="00000000">
            <w:pPr>
              <w:spacing w:after="150"/>
            </w:pPr>
            <w:r>
              <w:rPr>
                <w:color w:val="000000"/>
              </w:rPr>
              <w:t>810000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5F85C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Услуге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одржавања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објеката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околине</w:t>
            </w:r>
            <w:proofErr w:type="spellEnd"/>
          </w:p>
        </w:tc>
      </w:tr>
      <w:tr w:rsidR="00327E21" w14:paraId="67C31CFA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65BF8" w14:textId="77777777" w:rsidR="00327E21" w:rsidRDefault="00000000">
            <w:pPr>
              <w:spacing w:after="150"/>
            </w:pPr>
            <w:r>
              <w:rPr>
                <w:color w:val="000000"/>
              </w:rPr>
              <w:t>811000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31BEC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Услуге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одржавања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објеката</w:t>
            </w:r>
            <w:proofErr w:type="spellEnd"/>
          </w:p>
        </w:tc>
      </w:tr>
      <w:tr w:rsidR="00327E21" w14:paraId="3FF6B4E1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B808E" w14:textId="77777777" w:rsidR="00327E21" w:rsidRDefault="00000000">
            <w:pPr>
              <w:spacing w:after="150"/>
            </w:pPr>
            <w:r>
              <w:rPr>
                <w:color w:val="000000"/>
              </w:rPr>
              <w:lastRenderedPageBreak/>
              <w:t>812000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FAA57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Услуге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чишћења</w:t>
            </w:r>
            <w:proofErr w:type="spellEnd"/>
          </w:p>
        </w:tc>
      </w:tr>
      <w:tr w:rsidR="00327E21" w14:paraId="239E10AC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5FD71" w14:textId="77777777" w:rsidR="00327E21" w:rsidRDefault="00000000">
            <w:pPr>
              <w:spacing w:after="150"/>
            </w:pPr>
            <w:r>
              <w:rPr>
                <w:color w:val="000000"/>
              </w:rPr>
              <w:t>812100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8D2DD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Услуге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редовног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чишћења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зграда</w:t>
            </w:r>
            <w:proofErr w:type="spellEnd"/>
          </w:p>
        </w:tc>
      </w:tr>
      <w:tr w:rsidR="00327E21" w14:paraId="2B8EC067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26CA8" w14:textId="77777777" w:rsidR="00327E21" w:rsidRDefault="00000000">
            <w:pPr>
              <w:spacing w:after="150"/>
            </w:pPr>
            <w:r>
              <w:rPr>
                <w:color w:val="000000"/>
              </w:rPr>
              <w:t>812200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F1829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Услуге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осталог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чишћења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зграда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индустријског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чишћења</w:t>
            </w:r>
            <w:proofErr w:type="spellEnd"/>
          </w:p>
        </w:tc>
      </w:tr>
      <w:tr w:rsidR="00327E21" w14:paraId="039313DE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8024B" w14:textId="77777777" w:rsidR="00327E21" w:rsidRDefault="00000000">
            <w:pPr>
              <w:spacing w:after="150"/>
            </w:pPr>
            <w:r>
              <w:rPr>
                <w:color w:val="000000"/>
              </w:rPr>
              <w:t>812900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CA6AC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Услуге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осталог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чишћења</w:t>
            </w:r>
            <w:proofErr w:type="spellEnd"/>
          </w:p>
        </w:tc>
      </w:tr>
      <w:tr w:rsidR="00327E21" w14:paraId="78FEB0CE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DD708" w14:textId="77777777" w:rsidR="00327E21" w:rsidRDefault="00000000">
            <w:pPr>
              <w:spacing w:after="150"/>
            </w:pPr>
            <w:r>
              <w:rPr>
                <w:color w:val="000000"/>
              </w:rPr>
              <w:t>813000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F2E43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Услуге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уређења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одржавања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околине</w:t>
            </w:r>
            <w:proofErr w:type="spellEnd"/>
          </w:p>
        </w:tc>
      </w:tr>
      <w:tr w:rsidR="00327E21" w14:paraId="3B8ACBBC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1C153" w14:textId="77777777" w:rsidR="00327E21" w:rsidRDefault="00000000">
            <w:pPr>
              <w:spacing w:after="150"/>
            </w:pPr>
            <w:r>
              <w:rPr>
                <w:color w:val="000000"/>
              </w:rPr>
              <w:t>822000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27BF8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Делатност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позивних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центара</w:t>
            </w:r>
            <w:proofErr w:type="spellEnd"/>
          </w:p>
        </w:tc>
      </w:tr>
      <w:tr w:rsidR="00327E21" w14:paraId="4E562562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6C1B0" w14:textId="77777777" w:rsidR="00327E21" w:rsidRDefault="00000000">
            <w:pPr>
              <w:spacing w:after="150"/>
            </w:pPr>
            <w:r>
              <w:rPr>
                <w:color w:val="000000"/>
              </w:rPr>
              <w:t>823000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16756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Организовање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састанака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сајмова</w:t>
            </w:r>
            <w:proofErr w:type="spellEnd"/>
          </w:p>
        </w:tc>
      </w:tr>
      <w:tr w:rsidR="00327E21" w14:paraId="3BC024B6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503F5" w14:textId="77777777" w:rsidR="00327E21" w:rsidRDefault="00000000">
            <w:pPr>
              <w:spacing w:after="150"/>
            </w:pPr>
            <w:r>
              <w:rPr>
                <w:color w:val="000000"/>
              </w:rPr>
              <w:t>829200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5A24C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Услуге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паковања</w:t>
            </w:r>
            <w:proofErr w:type="spellEnd"/>
          </w:p>
        </w:tc>
      </w:tr>
      <w:tr w:rsidR="00327E21" w14:paraId="12CBFCBD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D318F" w14:textId="77777777" w:rsidR="00327E21" w:rsidRDefault="00000000">
            <w:pPr>
              <w:spacing w:after="150"/>
            </w:pPr>
            <w:r>
              <w:rPr>
                <w:b/>
                <w:color w:val="000000"/>
              </w:rPr>
              <w:t>P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313D1" w14:textId="77777777" w:rsidR="00327E21" w:rsidRDefault="00000000">
            <w:pPr>
              <w:spacing w:after="150"/>
            </w:pPr>
            <w:r>
              <w:rPr>
                <w:b/>
                <w:color w:val="000000"/>
              </w:rPr>
              <w:t>ОБРАЗОВАЊЕ</w:t>
            </w:r>
          </w:p>
        </w:tc>
      </w:tr>
      <w:tr w:rsidR="00327E21" w14:paraId="00BA9DD2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BA0E6" w14:textId="77777777" w:rsidR="00327E21" w:rsidRDefault="00000000">
            <w:pPr>
              <w:spacing w:after="150"/>
            </w:pPr>
            <w:r>
              <w:rPr>
                <w:color w:val="000000"/>
              </w:rPr>
              <w:t>850000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860E8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Образовање</w:t>
            </w:r>
            <w:proofErr w:type="spellEnd"/>
          </w:p>
        </w:tc>
      </w:tr>
      <w:tr w:rsidR="00327E21" w14:paraId="438C4F42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52662" w14:textId="77777777" w:rsidR="00327E21" w:rsidRDefault="00000000">
            <w:pPr>
              <w:spacing w:after="150"/>
            </w:pPr>
            <w:r>
              <w:rPr>
                <w:color w:val="000000"/>
              </w:rPr>
              <w:t>851000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E2DB6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Предшколско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образовање</w:t>
            </w:r>
            <w:proofErr w:type="spellEnd"/>
          </w:p>
        </w:tc>
      </w:tr>
      <w:tr w:rsidR="00327E21" w14:paraId="2C66AFFC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978A5" w14:textId="77777777" w:rsidR="00327E21" w:rsidRDefault="00000000">
            <w:pPr>
              <w:spacing w:after="150"/>
            </w:pPr>
            <w:r>
              <w:rPr>
                <w:color w:val="000000"/>
              </w:rPr>
              <w:t>852000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64D0C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Основно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образовање</w:t>
            </w:r>
            <w:proofErr w:type="spellEnd"/>
          </w:p>
        </w:tc>
      </w:tr>
      <w:tr w:rsidR="00327E21" w14:paraId="5E5D5D17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A1C3A" w14:textId="77777777" w:rsidR="00327E21" w:rsidRDefault="00000000">
            <w:pPr>
              <w:spacing w:after="150"/>
            </w:pPr>
            <w:r>
              <w:rPr>
                <w:color w:val="000000"/>
              </w:rPr>
              <w:t>853000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9DA6D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Средње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образовање</w:t>
            </w:r>
            <w:proofErr w:type="spellEnd"/>
          </w:p>
        </w:tc>
      </w:tr>
      <w:tr w:rsidR="00327E21" w14:paraId="72257706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91EDC" w14:textId="77777777" w:rsidR="00327E21" w:rsidRDefault="00000000">
            <w:pPr>
              <w:spacing w:after="150"/>
            </w:pPr>
            <w:r>
              <w:rPr>
                <w:color w:val="000000"/>
              </w:rPr>
              <w:t>853100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1C027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Средње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опште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образовање</w:t>
            </w:r>
            <w:proofErr w:type="spellEnd"/>
          </w:p>
        </w:tc>
      </w:tr>
      <w:tr w:rsidR="00327E21" w14:paraId="3E9BE318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41FBC" w14:textId="77777777" w:rsidR="00327E21" w:rsidRDefault="00000000">
            <w:pPr>
              <w:spacing w:after="150"/>
            </w:pPr>
            <w:r>
              <w:rPr>
                <w:color w:val="000000"/>
              </w:rPr>
              <w:t>853200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24132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Средње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стручно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образовање</w:t>
            </w:r>
            <w:proofErr w:type="spellEnd"/>
          </w:p>
        </w:tc>
      </w:tr>
      <w:tr w:rsidR="00327E21" w14:paraId="4E35EC4F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3F7F1" w14:textId="77777777" w:rsidR="00327E21" w:rsidRDefault="00000000">
            <w:pPr>
              <w:spacing w:after="150"/>
            </w:pPr>
            <w:r>
              <w:rPr>
                <w:color w:val="000000"/>
              </w:rPr>
              <w:t>854000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BCBC9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Високо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образовање</w:t>
            </w:r>
            <w:proofErr w:type="spellEnd"/>
          </w:p>
        </w:tc>
      </w:tr>
      <w:tr w:rsidR="00327E21" w14:paraId="22236ABA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76A25" w14:textId="77777777" w:rsidR="00327E21" w:rsidRDefault="00000000">
            <w:pPr>
              <w:spacing w:after="150"/>
            </w:pPr>
            <w:r>
              <w:rPr>
                <w:color w:val="000000"/>
              </w:rPr>
              <w:t>854100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FBFF1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Образовање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после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средњег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високо</w:t>
            </w:r>
            <w:proofErr w:type="spellEnd"/>
          </w:p>
        </w:tc>
      </w:tr>
      <w:tr w:rsidR="00327E21" w14:paraId="1EE46BC2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223CF" w14:textId="77777777" w:rsidR="00327E21" w:rsidRDefault="00000000">
            <w:pPr>
              <w:spacing w:after="150"/>
            </w:pPr>
            <w:r>
              <w:rPr>
                <w:color w:val="000000"/>
              </w:rPr>
              <w:t>854200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4858F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Високо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образовање</w:t>
            </w:r>
            <w:proofErr w:type="spellEnd"/>
          </w:p>
        </w:tc>
      </w:tr>
      <w:tr w:rsidR="00327E21" w14:paraId="3057BDAF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6BCC8" w14:textId="77777777" w:rsidR="00327E21" w:rsidRDefault="00000000">
            <w:pPr>
              <w:spacing w:after="150"/>
            </w:pPr>
            <w:r>
              <w:rPr>
                <w:color w:val="000000"/>
              </w:rPr>
              <w:t>855000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50D2F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Остало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образовање</w:t>
            </w:r>
            <w:proofErr w:type="spellEnd"/>
          </w:p>
        </w:tc>
      </w:tr>
      <w:tr w:rsidR="00327E21" w14:paraId="5184F725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4B4D9" w14:textId="77777777" w:rsidR="00327E21" w:rsidRDefault="00000000">
            <w:pPr>
              <w:spacing w:after="150"/>
            </w:pPr>
            <w:r>
              <w:rPr>
                <w:color w:val="000000"/>
              </w:rPr>
              <w:t>855100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AAD3F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Спортско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рекреативно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образовање</w:t>
            </w:r>
            <w:proofErr w:type="spellEnd"/>
          </w:p>
        </w:tc>
      </w:tr>
      <w:tr w:rsidR="00327E21" w14:paraId="75124DF5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A1531" w14:textId="77777777" w:rsidR="00327E21" w:rsidRDefault="00000000">
            <w:pPr>
              <w:spacing w:after="150"/>
            </w:pPr>
            <w:r>
              <w:rPr>
                <w:color w:val="000000"/>
              </w:rPr>
              <w:t>855200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BE5F9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Уметничко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образовање</w:t>
            </w:r>
            <w:proofErr w:type="spellEnd"/>
          </w:p>
        </w:tc>
      </w:tr>
      <w:tr w:rsidR="00327E21" w14:paraId="7B709FFD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59B4D" w14:textId="77777777" w:rsidR="00327E21" w:rsidRDefault="00000000">
            <w:pPr>
              <w:spacing w:after="150"/>
            </w:pPr>
            <w:r>
              <w:rPr>
                <w:color w:val="000000"/>
              </w:rPr>
              <w:t>855300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3B702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Делатност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школа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возаче</w:t>
            </w:r>
            <w:proofErr w:type="spellEnd"/>
          </w:p>
        </w:tc>
      </w:tr>
      <w:tr w:rsidR="00327E21" w14:paraId="6EDCF70B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6AC11" w14:textId="77777777" w:rsidR="00327E21" w:rsidRDefault="00000000">
            <w:pPr>
              <w:spacing w:after="150"/>
            </w:pPr>
            <w:r>
              <w:rPr>
                <w:color w:val="000000"/>
              </w:rPr>
              <w:t>855900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3C518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Остало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образовање</w:t>
            </w:r>
            <w:proofErr w:type="spellEnd"/>
          </w:p>
        </w:tc>
      </w:tr>
      <w:tr w:rsidR="00327E21" w14:paraId="275D9367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E4C38" w14:textId="77777777" w:rsidR="00327E21" w:rsidRDefault="00000000">
            <w:pPr>
              <w:spacing w:after="150"/>
            </w:pPr>
            <w:r>
              <w:rPr>
                <w:color w:val="000000"/>
              </w:rPr>
              <w:t>856000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ED77D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Помоћне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образовне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</w:p>
        </w:tc>
      </w:tr>
      <w:tr w:rsidR="00327E21" w14:paraId="1BAF0ECA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CAAB6" w14:textId="77777777" w:rsidR="00327E21" w:rsidRDefault="00000000">
            <w:pPr>
              <w:spacing w:after="150"/>
            </w:pPr>
            <w:r>
              <w:rPr>
                <w:b/>
                <w:color w:val="000000"/>
              </w:rPr>
              <w:t>Q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DEF38" w14:textId="77777777" w:rsidR="00327E21" w:rsidRDefault="00000000">
            <w:pPr>
              <w:spacing w:after="150"/>
            </w:pPr>
            <w:r>
              <w:rPr>
                <w:b/>
                <w:color w:val="000000"/>
              </w:rPr>
              <w:t>ЗДРАВСТВЕНА И СОЦИЈАЛНА ЗАШТИТА</w:t>
            </w:r>
          </w:p>
        </w:tc>
      </w:tr>
      <w:tr w:rsidR="00327E21" w14:paraId="1A384308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70DE3" w14:textId="77777777" w:rsidR="00327E21" w:rsidRDefault="00000000">
            <w:pPr>
              <w:spacing w:after="150"/>
            </w:pPr>
            <w:r>
              <w:rPr>
                <w:color w:val="000000"/>
              </w:rPr>
              <w:t>860000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C8146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Здравствене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</w:p>
        </w:tc>
      </w:tr>
      <w:tr w:rsidR="00327E21" w14:paraId="1CB4E10C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05342" w14:textId="77777777" w:rsidR="00327E21" w:rsidRDefault="00000000">
            <w:pPr>
              <w:spacing w:after="150"/>
            </w:pPr>
            <w:r>
              <w:rPr>
                <w:color w:val="000000"/>
              </w:rPr>
              <w:t>861000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70483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Делатност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болница</w:t>
            </w:r>
            <w:proofErr w:type="spellEnd"/>
          </w:p>
        </w:tc>
      </w:tr>
      <w:tr w:rsidR="00327E21" w14:paraId="4731B1D1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A3976" w14:textId="77777777" w:rsidR="00327E21" w:rsidRDefault="00000000">
            <w:pPr>
              <w:spacing w:after="150"/>
            </w:pPr>
            <w:r>
              <w:rPr>
                <w:color w:val="000000"/>
              </w:rPr>
              <w:t>862000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B553D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Медицинска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стоматолошка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пракса</w:t>
            </w:r>
            <w:proofErr w:type="spellEnd"/>
          </w:p>
        </w:tc>
      </w:tr>
      <w:tr w:rsidR="00327E21" w14:paraId="389DAC55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F82A7" w14:textId="77777777" w:rsidR="00327E21" w:rsidRDefault="00000000">
            <w:pPr>
              <w:spacing w:after="150"/>
            </w:pPr>
            <w:r>
              <w:rPr>
                <w:color w:val="000000"/>
              </w:rPr>
              <w:lastRenderedPageBreak/>
              <w:t>862100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437CE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Општа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медицинска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пракса</w:t>
            </w:r>
            <w:proofErr w:type="spellEnd"/>
          </w:p>
        </w:tc>
      </w:tr>
      <w:tr w:rsidR="00327E21" w14:paraId="1601321C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91232" w14:textId="77777777" w:rsidR="00327E21" w:rsidRDefault="00000000">
            <w:pPr>
              <w:spacing w:after="150"/>
            </w:pPr>
            <w:r>
              <w:rPr>
                <w:color w:val="000000"/>
              </w:rPr>
              <w:t>862200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BCF6B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Специјалистичка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медицинска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пракса</w:t>
            </w:r>
            <w:proofErr w:type="spellEnd"/>
          </w:p>
        </w:tc>
      </w:tr>
      <w:tr w:rsidR="00327E21" w14:paraId="48B268C9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C27ED" w14:textId="77777777" w:rsidR="00327E21" w:rsidRDefault="00000000">
            <w:pPr>
              <w:spacing w:after="150"/>
            </w:pPr>
            <w:r>
              <w:rPr>
                <w:color w:val="000000"/>
              </w:rPr>
              <w:t>862300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47B13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Стоматолошка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пракса</w:t>
            </w:r>
            <w:proofErr w:type="spellEnd"/>
          </w:p>
        </w:tc>
      </w:tr>
      <w:tr w:rsidR="00327E21" w14:paraId="39EB7143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ABB9C" w14:textId="77777777" w:rsidR="00327E21" w:rsidRDefault="00000000">
            <w:pPr>
              <w:spacing w:after="150"/>
            </w:pPr>
            <w:r>
              <w:rPr>
                <w:color w:val="000000"/>
              </w:rPr>
              <w:t>869000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C52A6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Остала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здравствена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заштита</w:t>
            </w:r>
            <w:proofErr w:type="spellEnd"/>
          </w:p>
        </w:tc>
      </w:tr>
      <w:tr w:rsidR="00327E21" w14:paraId="5E63C539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4F1B5" w14:textId="77777777" w:rsidR="00327E21" w:rsidRDefault="00000000">
            <w:pPr>
              <w:spacing w:after="150"/>
            </w:pPr>
            <w:r>
              <w:rPr>
                <w:color w:val="000000"/>
              </w:rPr>
              <w:t>871000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9627A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Делатности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смештајних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установа</w:t>
            </w:r>
            <w:proofErr w:type="spellEnd"/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медицинском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негом</w:t>
            </w:r>
            <w:proofErr w:type="spellEnd"/>
          </w:p>
        </w:tc>
      </w:tr>
      <w:tr w:rsidR="00327E21" w14:paraId="29FCD8F0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212EB" w14:textId="77777777" w:rsidR="00327E21" w:rsidRDefault="00000000">
            <w:pPr>
              <w:spacing w:after="150"/>
            </w:pPr>
            <w:r>
              <w:rPr>
                <w:color w:val="000000"/>
              </w:rPr>
              <w:t>873000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C9AD5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Рад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установа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лица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лица</w:t>
            </w:r>
            <w:proofErr w:type="spellEnd"/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посебним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потребама</w:t>
            </w:r>
            <w:proofErr w:type="spellEnd"/>
          </w:p>
        </w:tc>
      </w:tr>
      <w:tr w:rsidR="00327E21" w14:paraId="068D8AF1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B36D1" w14:textId="77777777" w:rsidR="00327E21" w:rsidRDefault="00000000">
            <w:pPr>
              <w:spacing w:after="150"/>
            </w:pPr>
            <w:r>
              <w:rPr>
                <w:color w:val="000000"/>
              </w:rPr>
              <w:t>879000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2E2A5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Остали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облици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социјалне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смештајем</w:t>
            </w:r>
            <w:proofErr w:type="spellEnd"/>
          </w:p>
        </w:tc>
      </w:tr>
      <w:tr w:rsidR="00327E21" w14:paraId="48624E94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7FF77" w14:textId="77777777" w:rsidR="00327E21" w:rsidRDefault="00000000">
            <w:pPr>
              <w:spacing w:after="150"/>
            </w:pPr>
            <w:r>
              <w:rPr>
                <w:color w:val="000000"/>
              </w:rPr>
              <w:t>880000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066BD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Социјална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смештаја</w:t>
            </w:r>
            <w:proofErr w:type="spellEnd"/>
          </w:p>
        </w:tc>
      </w:tr>
      <w:tr w:rsidR="00327E21" w14:paraId="29305685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D6F82" w14:textId="77777777" w:rsidR="00327E21" w:rsidRDefault="00000000">
            <w:pPr>
              <w:spacing w:after="150"/>
            </w:pPr>
            <w:r>
              <w:rPr>
                <w:color w:val="000000"/>
              </w:rPr>
              <w:t>881000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BD612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Социјална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смештаја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лица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лица</w:t>
            </w:r>
            <w:proofErr w:type="spellEnd"/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посебним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потребама</w:t>
            </w:r>
            <w:proofErr w:type="spellEnd"/>
          </w:p>
        </w:tc>
      </w:tr>
      <w:tr w:rsidR="00327E21" w14:paraId="4E783858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3E7F6" w14:textId="77777777" w:rsidR="00327E21" w:rsidRDefault="00000000">
            <w:pPr>
              <w:spacing w:after="150"/>
            </w:pPr>
            <w:r>
              <w:rPr>
                <w:color w:val="000000"/>
              </w:rPr>
              <w:t>889000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69251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Остала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социјална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смештаја</w:t>
            </w:r>
            <w:proofErr w:type="spellEnd"/>
          </w:p>
        </w:tc>
      </w:tr>
      <w:tr w:rsidR="00327E21" w14:paraId="1E0C88AD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658D0" w14:textId="77777777" w:rsidR="00327E21" w:rsidRDefault="00000000">
            <w:pPr>
              <w:spacing w:after="150"/>
            </w:pPr>
            <w:r>
              <w:rPr>
                <w:color w:val="000000"/>
              </w:rPr>
              <w:t>889100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A2363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Делатност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дневне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бриге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деци</w:t>
            </w:r>
            <w:proofErr w:type="spellEnd"/>
          </w:p>
        </w:tc>
      </w:tr>
      <w:tr w:rsidR="00327E21" w14:paraId="418A332A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40420" w14:textId="77777777" w:rsidR="00327E21" w:rsidRDefault="00000000">
            <w:pPr>
              <w:spacing w:after="150"/>
            </w:pPr>
            <w:r>
              <w:rPr>
                <w:color w:val="000000"/>
              </w:rPr>
              <w:t>889900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F3112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Остала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непоменута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социјална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смештаја</w:t>
            </w:r>
            <w:proofErr w:type="spellEnd"/>
          </w:p>
        </w:tc>
      </w:tr>
      <w:tr w:rsidR="00327E21" w14:paraId="589FFB28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9B1DD" w14:textId="77777777" w:rsidR="00327E21" w:rsidRDefault="00000000">
            <w:pPr>
              <w:spacing w:after="150"/>
            </w:pPr>
            <w:r>
              <w:rPr>
                <w:b/>
                <w:color w:val="000000"/>
              </w:rPr>
              <w:t>R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962CB" w14:textId="77777777" w:rsidR="00327E21" w:rsidRDefault="00000000">
            <w:pPr>
              <w:spacing w:after="150"/>
            </w:pPr>
            <w:r>
              <w:rPr>
                <w:b/>
                <w:color w:val="000000"/>
              </w:rPr>
              <w:t>УМЕТНОСТ; ЗАБАВА И РЕКРЕАЦИЈА</w:t>
            </w:r>
          </w:p>
        </w:tc>
      </w:tr>
      <w:tr w:rsidR="00327E21" w14:paraId="064F1427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31F93" w14:textId="77777777" w:rsidR="00327E21" w:rsidRDefault="00000000">
            <w:pPr>
              <w:spacing w:after="150"/>
            </w:pPr>
            <w:r>
              <w:rPr>
                <w:color w:val="000000"/>
              </w:rPr>
              <w:t>900200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F0F6A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Друге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уметничке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оквиру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извођачке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уметности</w:t>
            </w:r>
            <w:proofErr w:type="spellEnd"/>
          </w:p>
        </w:tc>
      </w:tr>
      <w:tr w:rsidR="00327E21" w14:paraId="57DBF6BC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4C9F4" w14:textId="77777777" w:rsidR="00327E21" w:rsidRDefault="00000000">
            <w:pPr>
              <w:spacing w:after="150"/>
            </w:pPr>
            <w:r>
              <w:rPr>
                <w:color w:val="000000"/>
              </w:rPr>
              <w:t>900300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44870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Уметничко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стваралаштво</w:t>
            </w:r>
            <w:proofErr w:type="spellEnd"/>
          </w:p>
        </w:tc>
      </w:tr>
      <w:tr w:rsidR="00327E21" w14:paraId="0D1DE9C3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5627D" w14:textId="77777777" w:rsidR="00327E21" w:rsidRDefault="00000000">
            <w:pPr>
              <w:spacing w:after="150"/>
            </w:pPr>
            <w:r>
              <w:rPr>
                <w:color w:val="000000"/>
              </w:rPr>
              <w:t>900400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0273B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Рад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уметничких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установа</w:t>
            </w:r>
            <w:proofErr w:type="spellEnd"/>
          </w:p>
        </w:tc>
      </w:tr>
      <w:tr w:rsidR="00327E21" w14:paraId="017A075C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DA3E6" w14:textId="77777777" w:rsidR="00327E21" w:rsidRDefault="00000000">
            <w:pPr>
              <w:spacing w:after="150"/>
            </w:pPr>
            <w:r>
              <w:rPr>
                <w:color w:val="000000"/>
              </w:rPr>
              <w:t>910000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58206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Делатност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библиотека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архива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музеја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галерија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збирки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остале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</w:p>
        </w:tc>
      </w:tr>
      <w:tr w:rsidR="00327E21" w14:paraId="30583F25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90C8B" w14:textId="77777777" w:rsidR="00327E21" w:rsidRDefault="00000000">
            <w:pPr>
              <w:spacing w:after="150"/>
            </w:pPr>
            <w:r>
              <w:rPr>
                <w:color w:val="000000"/>
              </w:rPr>
              <w:t>910100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30C35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Делатности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библиотека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архива</w:t>
            </w:r>
            <w:proofErr w:type="spellEnd"/>
          </w:p>
        </w:tc>
      </w:tr>
      <w:tr w:rsidR="00327E21" w14:paraId="21E95029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B4BE1" w14:textId="77777777" w:rsidR="00327E21" w:rsidRDefault="00000000">
            <w:pPr>
              <w:spacing w:after="150"/>
            </w:pPr>
            <w:r>
              <w:rPr>
                <w:color w:val="000000"/>
              </w:rPr>
              <w:t>910200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ABD9F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Делатност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музеја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галерија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збирки</w:t>
            </w:r>
            <w:proofErr w:type="spellEnd"/>
          </w:p>
        </w:tc>
      </w:tr>
      <w:tr w:rsidR="00327E21" w14:paraId="48AF4B2B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4EEBE" w14:textId="77777777" w:rsidR="00327E21" w:rsidRDefault="00000000">
            <w:pPr>
              <w:spacing w:after="150"/>
            </w:pPr>
            <w:r>
              <w:rPr>
                <w:color w:val="000000"/>
              </w:rPr>
              <w:t>910300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7AB31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одржавање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непокретних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добара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културно-историјских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локација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зграда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сличних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туристичких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споменика</w:t>
            </w:r>
            <w:proofErr w:type="spellEnd"/>
          </w:p>
        </w:tc>
      </w:tr>
      <w:tr w:rsidR="00327E21" w14:paraId="6F031000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39EB2" w14:textId="77777777" w:rsidR="00327E21" w:rsidRDefault="00000000">
            <w:pPr>
              <w:spacing w:after="150"/>
            </w:pPr>
            <w:r>
              <w:rPr>
                <w:color w:val="000000"/>
              </w:rPr>
              <w:t>910400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BBF9F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Делатност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ботаничких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зоолошких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вртова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природних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вредности</w:t>
            </w:r>
            <w:proofErr w:type="spellEnd"/>
          </w:p>
        </w:tc>
      </w:tr>
      <w:tr w:rsidR="00327E21" w14:paraId="32C61CBA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9B6A6" w14:textId="77777777" w:rsidR="00327E21" w:rsidRDefault="00000000">
            <w:pPr>
              <w:spacing w:after="150"/>
            </w:pPr>
            <w:r>
              <w:rPr>
                <w:color w:val="000000"/>
              </w:rPr>
              <w:t>932100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0F8D0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Делатност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забавних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тематских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паркова</w:t>
            </w:r>
            <w:proofErr w:type="spellEnd"/>
          </w:p>
        </w:tc>
      </w:tr>
      <w:tr w:rsidR="00327E21" w14:paraId="0D3A74CA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8EB40" w14:textId="77777777" w:rsidR="00327E21" w:rsidRDefault="00000000">
            <w:pPr>
              <w:spacing w:after="150"/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5F4BC" w14:textId="77777777" w:rsidR="00327E21" w:rsidRDefault="00000000">
            <w:pPr>
              <w:spacing w:after="150"/>
            </w:pPr>
            <w:r>
              <w:rPr>
                <w:b/>
                <w:color w:val="000000"/>
              </w:rPr>
              <w:t>ОСТАЛЕ УСЛУЖНЕ ДЕЛАТНОСТИ</w:t>
            </w:r>
          </w:p>
        </w:tc>
      </w:tr>
      <w:tr w:rsidR="00327E21" w14:paraId="1FD7D5EB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F2E78" w14:textId="77777777" w:rsidR="00327E21" w:rsidRDefault="00000000">
            <w:pPr>
              <w:spacing w:after="150"/>
            </w:pPr>
            <w:r>
              <w:rPr>
                <w:color w:val="000000"/>
              </w:rPr>
              <w:lastRenderedPageBreak/>
              <w:t>950000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67733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Поправка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рачунара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предмета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личну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употребу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употребу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домаћинству</w:t>
            </w:r>
            <w:proofErr w:type="spellEnd"/>
          </w:p>
        </w:tc>
      </w:tr>
      <w:tr w:rsidR="00327E21" w14:paraId="1742A7B1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64B8C" w14:textId="77777777" w:rsidR="00327E21" w:rsidRDefault="00000000">
            <w:pPr>
              <w:spacing w:after="150"/>
            </w:pPr>
            <w:r>
              <w:rPr>
                <w:color w:val="000000"/>
              </w:rPr>
              <w:t>951000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D1605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Поправка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рачунара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комуникационе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опреме</w:t>
            </w:r>
            <w:proofErr w:type="spellEnd"/>
          </w:p>
        </w:tc>
      </w:tr>
      <w:tr w:rsidR="00327E21" w14:paraId="72387D58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7FE06" w14:textId="77777777" w:rsidR="00327E21" w:rsidRDefault="00000000">
            <w:pPr>
              <w:spacing w:after="150"/>
            </w:pPr>
            <w:r>
              <w:rPr>
                <w:color w:val="000000"/>
              </w:rPr>
              <w:t>951100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92C61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Поправка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рачунара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периферне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опреме</w:t>
            </w:r>
            <w:proofErr w:type="spellEnd"/>
          </w:p>
        </w:tc>
      </w:tr>
      <w:tr w:rsidR="00327E21" w14:paraId="1D7F08BA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D9FB0" w14:textId="77777777" w:rsidR="00327E21" w:rsidRDefault="00000000">
            <w:pPr>
              <w:spacing w:after="150"/>
            </w:pPr>
            <w:r>
              <w:rPr>
                <w:color w:val="000000"/>
              </w:rPr>
              <w:t>951200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4138D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Поправка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комуникационе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опреме</w:t>
            </w:r>
            <w:proofErr w:type="spellEnd"/>
          </w:p>
        </w:tc>
      </w:tr>
      <w:tr w:rsidR="00327E21" w14:paraId="318C386F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E8ED4" w14:textId="77777777" w:rsidR="00327E21" w:rsidRDefault="00000000">
            <w:pPr>
              <w:spacing w:after="150"/>
            </w:pPr>
            <w:r>
              <w:rPr>
                <w:color w:val="000000"/>
              </w:rPr>
              <w:t>952000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A2AE3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Поправка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предмета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личну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употребу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употребу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домаћинству</w:t>
            </w:r>
            <w:proofErr w:type="spellEnd"/>
          </w:p>
        </w:tc>
      </w:tr>
      <w:tr w:rsidR="00327E21" w14:paraId="23B4184F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DB870" w14:textId="77777777" w:rsidR="00327E21" w:rsidRDefault="00000000">
            <w:pPr>
              <w:spacing w:after="150"/>
            </w:pPr>
            <w:r>
              <w:rPr>
                <w:color w:val="000000"/>
              </w:rPr>
              <w:t>952100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990C9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Поправка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електронских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апарата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широку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употребу</w:t>
            </w:r>
            <w:proofErr w:type="spellEnd"/>
          </w:p>
        </w:tc>
      </w:tr>
      <w:tr w:rsidR="00327E21" w14:paraId="65C78481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54565" w14:textId="77777777" w:rsidR="00327E21" w:rsidRDefault="00000000">
            <w:pPr>
              <w:spacing w:after="150"/>
            </w:pPr>
            <w:r>
              <w:rPr>
                <w:color w:val="000000"/>
              </w:rPr>
              <w:t>952200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42474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Поправка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апарата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домаћинство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кућне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баштенске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опреме</w:t>
            </w:r>
            <w:proofErr w:type="spellEnd"/>
          </w:p>
        </w:tc>
      </w:tr>
      <w:tr w:rsidR="00327E21" w14:paraId="416681A4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32733" w14:textId="77777777" w:rsidR="00327E21" w:rsidRDefault="00000000">
            <w:pPr>
              <w:spacing w:after="150"/>
            </w:pPr>
            <w:r>
              <w:rPr>
                <w:color w:val="000000"/>
              </w:rPr>
              <w:t>952300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39D4D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Поправка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обуће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предмета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коже</w:t>
            </w:r>
            <w:proofErr w:type="spellEnd"/>
          </w:p>
        </w:tc>
      </w:tr>
      <w:tr w:rsidR="00327E21" w14:paraId="14C55DED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8555C" w14:textId="77777777" w:rsidR="00327E21" w:rsidRDefault="00000000">
            <w:pPr>
              <w:spacing w:after="150"/>
            </w:pPr>
            <w:r>
              <w:rPr>
                <w:color w:val="000000"/>
              </w:rPr>
              <w:t>952400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F69A9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Одржавање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поправка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намештаја</w:t>
            </w:r>
            <w:proofErr w:type="spellEnd"/>
          </w:p>
        </w:tc>
      </w:tr>
      <w:tr w:rsidR="00327E21" w14:paraId="003B967C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1054B" w14:textId="77777777" w:rsidR="00327E21" w:rsidRDefault="00000000">
            <w:pPr>
              <w:spacing w:after="150"/>
            </w:pPr>
            <w:r>
              <w:rPr>
                <w:color w:val="000000"/>
              </w:rPr>
              <w:t>952500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4F0EE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Поправка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сатова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накита</w:t>
            </w:r>
            <w:proofErr w:type="spellEnd"/>
          </w:p>
        </w:tc>
      </w:tr>
      <w:tr w:rsidR="00327E21" w14:paraId="130646C8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8B31F" w14:textId="77777777" w:rsidR="00327E21" w:rsidRDefault="00000000">
            <w:pPr>
              <w:spacing w:after="150"/>
            </w:pPr>
            <w:r>
              <w:rPr>
                <w:color w:val="000000"/>
              </w:rPr>
              <w:t>952900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C55DA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Поправка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осталих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предмета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предмета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домаћинство</w:t>
            </w:r>
            <w:proofErr w:type="spellEnd"/>
          </w:p>
        </w:tc>
      </w:tr>
      <w:tr w:rsidR="00327E21" w14:paraId="187FE08C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632E5" w14:textId="77777777" w:rsidR="00327E21" w:rsidRDefault="00000000">
            <w:pPr>
              <w:spacing w:after="150"/>
            </w:pPr>
            <w:r>
              <w:rPr>
                <w:color w:val="000000"/>
              </w:rPr>
              <w:t>960100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B6149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хемијско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чишћење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текстилних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крзнених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производа</w:t>
            </w:r>
            <w:proofErr w:type="spellEnd"/>
          </w:p>
        </w:tc>
      </w:tr>
      <w:tr w:rsidR="00327E21" w14:paraId="0AD6F771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62915" w14:textId="77777777" w:rsidR="00327E21" w:rsidRDefault="00000000">
            <w:pPr>
              <w:spacing w:after="150"/>
            </w:pPr>
            <w:r>
              <w:rPr>
                <w:color w:val="000000"/>
              </w:rPr>
              <w:t>960200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2FCBF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Делатност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фризерских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козметичких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салона</w:t>
            </w:r>
            <w:proofErr w:type="spellEnd"/>
          </w:p>
        </w:tc>
      </w:tr>
      <w:tr w:rsidR="00327E21" w14:paraId="306A0080" w14:textId="77777777">
        <w:trPr>
          <w:trHeight w:val="45"/>
          <w:tblCellSpacing w:w="0" w:type="auto"/>
        </w:trPr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F6B89" w14:textId="77777777" w:rsidR="00327E21" w:rsidRDefault="00000000">
            <w:pPr>
              <w:spacing w:after="150"/>
            </w:pPr>
            <w:r>
              <w:rPr>
                <w:color w:val="000000"/>
              </w:rPr>
              <w:t>960300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D5D88" w14:textId="77777777" w:rsidR="00327E21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Погребне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сродне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</w:p>
        </w:tc>
      </w:tr>
    </w:tbl>
    <w:p w14:paraId="6DA1FD06" w14:textId="77777777" w:rsidR="00327E21" w:rsidRDefault="00000000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одбора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>,</w:t>
      </w:r>
    </w:p>
    <w:p w14:paraId="7A74B6CD" w14:textId="77777777" w:rsidR="00327E21" w:rsidRDefault="00000000">
      <w:pPr>
        <w:spacing w:after="150"/>
        <w:jc w:val="right"/>
      </w:pPr>
      <w:proofErr w:type="spellStart"/>
      <w:r>
        <w:rPr>
          <w:b/>
          <w:color w:val="000000"/>
        </w:rPr>
        <w:t>Слободан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Цветковић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327E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21"/>
    <w:rsid w:val="00327E21"/>
    <w:rsid w:val="00CD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5FC5"/>
  <w15:docId w15:val="{8E42C8CE-7BB4-4DCC-8D5D-EA2390D0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9748</Words>
  <Characters>55568</Characters>
  <Application>Microsoft Office Word</Application>
  <DocSecurity>0</DocSecurity>
  <Lines>463</Lines>
  <Paragraphs>130</Paragraphs>
  <ScaleCrop>false</ScaleCrop>
  <Company/>
  <LinksUpToDate>false</LinksUpToDate>
  <CharactersWithSpaces>65186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Matijas-Popović</dc:creator>
  <cp:lastModifiedBy>Anja Matijas-Popović</cp:lastModifiedBy>
  <cp:revision>2</cp:revision>
  <dcterms:created xsi:type="dcterms:W3CDTF">2023-11-27T13:45:00Z</dcterms:created>
  <dcterms:modified xsi:type="dcterms:W3CDTF">2023-11-27T13:45:00Z</dcterms:modified>
</cp:coreProperties>
</file>