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B4A" w:rsidRDefault="009D4B4A" w:rsidP="009D4B4A">
      <w:pPr>
        <w:rPr>
          <w:lang w:val="sr-Cyrl-RS"/>
        </w:rPr>
      </w:pPr>
    </w:p>
    <w:p w:rsidR="00B21192" w:rsidRPr="00821E77" w:rsidRDefault="009D4B4A" w:rsidP="00B21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noProof/>
          <w:lang w:eastAsia="sr-Latn-RS"/>
        </w:rPr>
        <w:drawing>
          <wp:inline distT="0" distB="0" distL="0" distR="0" wp14:anchorId="701B28C2" wp14:editId="5CF78865">
            <wp:extent cx="676275" cy="1009650"/>
            <wp:effectExtent l="0" t="0" r="9525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sr-Latn-RS"/>
        </w:rPr>
        <w:t xml:space="preserve"> </w:t>
      </w:r>
    </w:p>
    <w:p w:rsidR="00B21192" w:rsidRPr="00821E77" w:rsidRDefault="00B21192" w:rsidP="00B2119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B21192" w:rsidRPr="00821E77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821E7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Република Србија</w:t>
      </w:r>
    </w:p>
    <w:p w:rsidR="00B21192" w:rsidRPr="00821E77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B21192" w:rsidRPr="00821E77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821E7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МИНИСТАРСТВО ПРИВРЕДЕ</w:t>
      </w:r>
    </w:p>
    <w:p w:rsidR="00B21192" w:rsidRPr="00821E77" w:rsidRDefault="00B21192" w:rsidP="00DD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B21192" w:rsidRPr="00821E77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821E7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расписује </w:t>
      </w:r>
    </w:p>
    <w:p w:rsidR="00B21192" w:rsidRPr="00821E77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B21192" w:rsidRPr="00821E77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821E7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ЈАВНИ ПОЗИВ</w:t>
      </w:r>
    </w:p>
    <w:p w:rsidR="00E02CE7" w:rsidRPr="00821E77" w:rsidRDefault="00E02CE7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B21192" w:rsidRPr="00821E77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/>
        </w:rPr>
        <w:t>за доделу бесповратних средстава у оквиру</w:t>
      </w:r>
    </w:p>
    <w:p w:rsidR="0001282F" w:rsidRPr="00821E77" w:rsidRDefault="0001282F" w:rsidP="00985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bookmarkStart w:id="0" w:name="_Hlk223528926"/>
      <w:r w:rsidRPr="00821E7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ПРОГРАМA ПОДРШКЕ </w:t>
      </w:r>
      <w:bookmarkEnd w:id="0"/>
      <w:r w:rsidRPr="00821E7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РАЗВОЈУ ПРОИЗВОДНОГ ПРОСТОРА </w:t>
      </w:r>
    </w:p>
    <w:p w:rsidR="00B21192" w:rsidRPr="00821E77" w:rsidRDefault="0001282F" w:rsidP="00985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821E7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„ГРАДИМО ПРОСТОР ЗА ТВОЈ РАСТ“</w:t>
      </w:r>
    </w:p>
    <w:p w:rsidR="009D5894" w:rsidRPr="00821E77" w:rsidRDefault="00E02CE7" w:rsidP="00821E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Министарство привреде, у сарадњи са Фондом за развој Републике Србије, спроводи </w:t>
      </w:r>
      <w:r w:rsidR="0001282F" w:rsidRPr="00821E77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Програм</w:t>
      </w:r>
      <w:r w:rsidR="0001282F" w:rsidRPr="00821E77">
        <w:rPr>
          <w:rFonts w:ascii="Times New Roman" w:eastAsia="Calibri" w:hAnsi="Times New Roman" w:cs="Times New Roman"/>
          <w:sz w:val="24"/>
          <w:szCs w:val="24"/>
          <w:lang w:val="sr-Cyrl-RS" w:eastAsia="sr-Cyrl-CS"/>
        </w:rPr>
        <w:t xml:space="preserve"> </w:t>
      </w:r>
      <w:r w:rsidR="0001282F" w:rsidRPr="00821E77">
        <w:rPr>
          <w:rFonts w:ascii="Times New Roman" w:eastAsia="Calibri" w:hAnsi="Times New Roman" w:cs="Times New Roman"/>
          <w:sz w:val="24"/>
          <w:szCs w:val="24"/>
          <w:lang w:val="sr-Cyrl-RS"/>
        </w:rPr>
        <w:t>подршке развоју производног простора „Градимо простор за твој раст“</w:t>
      </w: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 полазећи од стратешког опредељења Републике С</w:t>
      </w:r>
      <w:r w:rsidR="00985C1F"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рбије да јача домаћу производњу и</w:t>
      </w: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подстиче развој </w:t>
      </w:r>
      <w:r w:rsidR="009D5894"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прерађивачке индустрије као кључног мотора домаћег економског развоја. </w:t>
      </w:r>
    </w:p>
    <w:p w:rsidR="006B33AC" w:rsidRPr="00821E77" w:rsidRDefault="009D5894" w:rsidP="00821E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Кроз доделу бесповратних средстава, овај програм омогућава привредницима знатно повољније услове задуживања, олакшава инвестиције у ширење производних капацитета и директно смањује трошкове финансирања. Оваква системска подршка представља сигуран корак ка јачању тржишне конкурентности и дугорочном одрживом развоју домаће привреде.</w:t>
      </w:r>
    </w:p>
    <w:p w:rsidR="00E02CE7" w:rsidRPr="00821E77" w:rsidRDefault="00E02CE7" w:rsidP="00821E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Укупно расположива бесповратна средства за реализацију Програма износе </w:t>
      </w:r>
      <w:r w:rsidR="0001282F"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10</w:t>
      </w:r>
      <w:r w:rsidR="00985C1F"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0.000.000,00 </w:t>
      </w: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динара.</w:t>
      </w:r>
    </w:p>
    <w:p w:rsidR="00E02CE7" w:rsidRPr="00821E77" w:rsidRDefault="00E02CE7" w:rsidP="00821E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Циљ</w:t>
      </w:r>
      <w:r w:rsidR="001378A9"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еви Програма усмерени су на: </w:t>
      </w:r>
    </w:p>
    <w:p w:rsidR="00E02CE7" w:rsidRPr="00821E77" w:rsidRDefault="009D5894" w:rsidP="00E02C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проширење производних капацитета</w:t>
      </w:r>
      <w:r w:rsidR="00E02CE7"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</w:p>
    <w:p w:rsidR="00E02CE7" w:rsidRPr="00821E77" w:rsidRDefault="009D5894" w:rsidP="00E02C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дугорочни развој производне инфраструктуре</w:t>
      </w:r>
      <w:r w:rsidR="00E02CE7"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</w:p>
    <w:p w:rsidR="00E02CE7" w:rsidRPr="00821E77" w:rsidRDefault="009D5894" w:rsidP="00E02C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821E77">
        <w:rPr>
          <w:rFonts w:ascii="Times New Roman" w:hAnsi="Times New Roman" w:cs="Times New Roman"/>
          <w:sz w:val="24"/>
          <w:szCs w:val="24"/>
          <w:lang w:val="sr-Cyrl-RS"/>
        </w:rPr>
        <w:t>повећање конкурентности</w:t>
      </w:r>
      <w:r w:rsidR="00E02CE7"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</w:p>
    <w:p w:rsidR="00E02CE7" w:rsidRPr="00821E77" w:rsidRDefault="00E02CE7" w:rsidP="00E02C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допринос одрживом и уравнотеженом економском развоју.</w:t>
      </w:r>
    </w:p>
    <w:p w:rsidR="00E02CE7" w:rsidRPr="00821E77" w:rsidRDefault="00E02CE7" w:rsidP="00821E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Право учешћа имају:</w:t>
      </w:r>
    </w:p>
    <w:p w:rsidR="00E02CE7" w:rsidRPr="00821E77" w:rsidRDefault="00E02CE7" w:rsidP="00E02C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микро и мала правна лица и задруге регистроване најкасније до 31. децембра 202</w:t>
      </w:r>
      <w:r w:rsidR="00985C1F"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4</w:t>
      </w: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 године;</w:t>
      </w:r>
    </w:p>
    <w:p w:rsidR="00E02CE7" w:rsidRPr="00821E77" w:rsidRDefault="00E02CE7" w:rsidP="00E02C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предузетници регистровани најкасније до 31. децембра 202</w:t>
      </w:r>
      <w:r w:rsidR="00985C1F"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4</w:t>
      </w:r>
      <w:r w:rsidR="000E7DA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 године.</w:t>
      </w:r>
    </w:p>
    <w:p w:rsidR="00E02CE7" w:rsidRPr="00821E77" w:rsidRDefault="00E02CE7" w:rsidP="00821E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Средства су намењена за суфинансирање:</w:t>
      </w:r>
    </w:p>
    <w:p w:rsidR="0001282F" w:rsidRPr="00821E77" w:rsidRDefault="0001282F" w:rsidP="0001282F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821E7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изградњу, доградњу, реконструкцију, адаптацију, санацију, инвестиционо одржавање производног простора или пословног простора који је у саставу производног </w:t>
      </w:r>
      <w:r w:rsidRPr="00821E77">
        <w:rPr>
          <w:rFonts w:ascii="Times New Roman" w:eastAsia="Calibri" w:hAnsi="Times New Roman" w:cs="Times New Roman"/>
          <w:sz w:val="24"/>
          <w:szCs w:val="24"/>
          <w:lang w:val="sr-Cyrl-RS"/>
        </w:rPr>
        <w:lastRenderedPageBreak/>
        <w:t>простора, или простора за складиштење сопствених производа, сировина и репроматеријала</w:t>
      </w:r>
    </w:p>
    <w:p w:rsidR="00E02CE7" w:rsidRPr="0025735C" w:rsidRDefault="00E02CE7" w:rsidP="00821E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Привредни субјекти могу остварити бе</w:t>
      </w:r>
      <w:r w:rsidR="0001282F"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сповратна средства у износу до 3</w:t>
      </w: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0% вре</w:t>
      </w:r>
      <w:r w:rsidR="0001282F"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дности инвестиције, односно до 4</w:t>
      </w: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0% у јединицама локалне самоуправе сврстаним у трећу и четврту групу развијености, чиме се додатно подржавају мање развијена подручја и стварају услови за снажнији локални </w:t>
      </w:r>
      <w:r w:rsidRPr="0025735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економски замах.</w:t>
      </w:r>
    </w:p>
    <w:p w:rsidR="00E02CE7" w:rsidRPr="0025735C" w:rsidRDefault="00E02CE7" w:rsidP="00821E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25735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Преостали део инвестиције обезбеђује се из сопствених средстава или из кредита Фонда за развој.</w:t>
      </w:r>
    </w:p>
    <w:p w:rsidR="00E02CE7" w:rsidRPr="0025735C" w:rsidRDefault="00E02CE7" w:rsidP="00821E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5735C">
        <w:rPr>
          <w:rFonts w:ascii="Times New Roman" w:hAnsi="Times New Roman" w:cs="Times New Roman"/>
          <w:sz w:val="24"/>
          <w:szCs w:val="24"/>
          <w:lang w:val="sr-Cyrl-RS"/>
        </w:rPr>
        <w:t xml:space="preserve">Кредит Фонда одобраваће се под следећим условима: </w:t>
      </w:r>
    </w:p>
    <w:p w:rsidR="00821E77" w:rsidRPr="0025735C" w:rsidRDefault="00821E77" w:rsidP="00821E7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5735C">
        <w:rPr>
          <w:rFonts w:ascii="Times New Roman" w:eastAsia="Times New Roman" w:hAnsi="Times New Roman" w:cs="Times New Roman"/>
          <w:sz w:val="24"/>
          <w:szCs w:val="24"/>
          <w:lang w:val="sr-Cyrl-RS"/>
        </w:rPr>
        <w:t>износ кредита: до РСД 3.500.000,00;</w:t>
      </w:r>
    </w:p>
    <w:p w:rsidR="00821E77" w:rsidRPr="0025735C" w:rsidRDefault="00821E77" w:rsidP="00821E7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573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рок отплате до 60 месеци, </w:t>
      </w:r>
      <w:r w:rsidRPr="0025735C">
        <w:rPr>
          <w:rFonts w:ascii="Times New Roman" w:eastAsia="Times New Roman" w:hAnsi="Times New Roman" w:cs="Times New Roman"/>
          <w:sz w:val="24"/>
          <w:szCs w:val="24"/>
          <w:lang w:val="sr-Cyrl-CS"/>
        </w:rPr>
        <w:t>у оквиру кога је грејс период до 12 месеци;</w:t>
      </w:r>
      <w:r w:rsidRPr="002573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821E77" w:rsidRPr="0025735C" w:rsidRDefault="00821E77" w:rsidP="00821E7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5735C">
        <w:rPr>
          <w:rFonts w:ascii="Times New Roman" w:eastAsia="Times New Roman" w:hAnsi="Times New Roman" w:cs="Times New Roman"/>
          <w:sz w:val="24"/>
          <w:szCs w:val="24"/>
          <w:lang w:val="sr-Cyrl-RS"/>
        </w:rPr>
        <w:t>каматна стопа: уз примену валутне клаузуле 2,5% годишње;</w:t>
      </w:r>
    </w:p>
    <w:p w:rsidR="00821E77" w:rsidRPr="0025735C" w:rsidRDefault="00821E77" w:rsidP="00821E7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573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средстава обезбеђења: </w:t>
      </w:r>
    </w:p>
    <w:p w:rsidR="00821E77" w:rsidRPr="00821E77" w:rsidRDefault="00821E77" w:rsidP="00821E7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залога на постојећој опреми исте или веће вредности, </w:t>
      </w:r>
    </w:p>
    <w:p w:rsidR="00821E77" w:rsidRPr="00821E77" w:rsidRDefault="00821E77" w:rsidP="00821E7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/>
        </w:rPr>
        <w:t>меница привредног субјекта,</w:t>
      </w:r>
    </w:p>
    <w:p w:rsidR="00821E77" w:rsidRPr="00821E77" w:rsidRDefault="00821E77" w:rsidP="00821E7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лична меница оснивача. </w:t>
      </w:r>
      <w:r w:rsidRPr="00821E77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У случају где има више оснивача, сви оснивачи морају да дају сопствене бланко менице, осим оних који имају испод 5% учешћа у власништву или су страна физичка или правна лица,</w:t>
      </w:r>
    </w:p>
    <w:p w:rsidR="00821E77" w:rsidRPr="00821E77" w:rsidRDefault="00821E77" w:rsidP="00821E7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21E77">
        <w:rPr>
          <w:rFonts w:ascii="Times New Roman" w:hAnsi="Times New Roman" w:cs="Times New Roman"/>
          <w:sz w:val="24"/>
          <w:szCs w:val="24"/>
          <w:lang w:val="sr-Cyrl-RS" w:eastAsia="sr-Latn-RS"/>
        </w:rPr>
        <w:t>уговорно јемство правних лица и предузетника,</w:t>
      </w:r>
    </w:p>
    <w:p w:rsidR="00821E77" w:rsidRPr="00821E77" w:rsidRDefault="00821E77" w:rsidP="00821E7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21E77">
        <w:rPr>
          <w:rFonts w:ascii="Times New Roman" w:hAnsi="Times New Roman" w:cs="Times New Roman"/>
          <w:sz w:val="24"/>
          <w:szCs w:val="24"/>
          <w:lang w:val="sr-Cyrl-RS" w:eastAsia="sr-Latn-RS"/>
        </w:rPr>
        <w:t>уговорно јемство физичког лица,</w:t>
      </w:r>
    </w:p>
    <w:p w:rsidR="00985C1F" w:rsidRPr="00821E77" w:rsidRDefault="00985C1F" w:rsidP="00821E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21E77">
        <w:rPr>
          <w:rFonts w:ascii="Times New Roman" w:hAnsi="Times New Roman" w:cs="Times New Roman"/>
          <w:sz w:val="24"/>
          <w:szCs w:val="24"/>
          <w:lang w:val="sr-Cyrl-RS" w:eastAsia="sr-Latn-RS"/>
        </w:rPr>
        <w:t>Клијент може понудити и друга средства обезбеђења у складу са Програмом Фонда.</w:t>
      </w:r>
    </w:p>
    <w:p w:rsidR="00B21192" w:rsidRPr="00821E77" w:rsidRDefault="00E02CE7" w:rsidP="00821E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Јавни позив је отворен до утрошка средстава, а </w:t>
      </w:r>
      <w:r w:rsidRPr="00C868A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најкасније до </w:t>
      </w:r>
      <w:r w:rsidR="00F25106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04</w:t>
      </w:r>
      <w:bookmarkStart w:id="1" w:name="_GoBack"/>
      <w:bookmarkEnd w:id="1"/>
      <w:r w:rsidRPr="00C868A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. </w:t>
      </w:r>
      <w:r w:rsidR="00985C1F" w:rsidRPr="00C868A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септембра</w:t>
      </w:r>
      <w:r w:rsidRPr="00C868A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2026.</w:t>
      </w:r>
      <w:r w:rsidRPr="00821E7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године.</w:t>
      </w:r>
    </w:p>
    <w:p w:rsidR="00B21192" w:rsidRPr="00821E77" w:rsidRDefault="00821E77" w:rsidP="00B21192">
      <w:pPr>
        <w:tabs>
          <w:tab w:val="center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21192" w:rsidRPr="00821E77">
        <w:rPr>
          <w:rFonts w:ascii="Times New Roman" w:hAnsi="Times New Roman" w:cs="Times New Roman"/>
          <w:sz w:val="24"/>
          <w:szCs w:val="24"/>
          <w:lang w:val="sr-Cyrl-RS"/>
        </w:rPr>
        <w:t xml:space="preserve">На интернет странама Министарства: </w:t>
      </w:r>
      <w:hyperlink r:id="rId7" w:history="1">
        <w:r w:rsidR="00B21192" w:rsidRPr="00821E77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www.privreda.gov.rs</w:t>
        </w:r>
      </w:hyperlink>
      <w:r w:rsidR="00B21192" w:rsidRPr="00821E77">
        <w:rPr>
          <w:rFonts w:ascii="Times New Roman" w:hAnsi="Times New Roman" w:cs="Times New Roman"/>
          <w:sz w:val="24"/>
          <w:szCs w:val="24"/>
          <w:lang w:val="sr-Cyrl-RS"/>
        </w:rPr>
        <w:t xml:space="preserve"> и Фонда: </w:t>
      </w:r>
      <w:hyperlink r:id="rId8" w:history="1">
        <w:r w:rsidR="00B21192" w:rsidRPr="00821E77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www.fondzarazvoj.gov.rs</w:t>
        </w:r>
      </w:hyperlink>
      <w:r w:rsidR="00B21192" w:rsidRPr="00821E7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21192" w:rsidRPr="00821E77">
        <w:rPr>
          <w:rFonts w:ascii="Times New Roman" w:hAnsi="Times New Roman" w:cs="Times New Roman"/>
          <w:bCs/>
          <w:sz w:val="24"/>
          <w:szCs w:val="24"/>
          <w:lang w:val="sr-Cyrl-RS"/>
        </w:rPr>
        <w:t>може се преузети потребна документација у којој су ближе дефинисани сви битни елементи и правила за учешће у овом програму.</w:t>
      </w:r>
    </w:p>
    <w:sectPr w:rsidR="00B21192" w:rsidRPr="00821E77" w:rsidSect="00E02CE7">
      <w:pgSz w:w="11906" w:h="16838"/>
      <w:pgMar w:top="993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B3B18"/>
    <w:multiLevelType w:val="hybridMultilevel"/>
    <w:tmpl w:val="D79AD6A0"/>
    <w:lvl w:ilvl="0" w:tplc="B7B676D8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150"/>
    <w:multiLevelType w:val="multilevel"/>
    <w:tmpl w:val="774A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50108"/>
    <w:multiLevelType w:val="multilevel"/>
    <w:tmpl w:val="84F6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F72129"/>
    <w:multiLevelType w:val="hybridMultilevel"/>
    <w:tmpl w:val="8F4AB19E"/>
    <w:lvl w:ilvl="0" w:tplc="7A08F6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C1180B"/>
    <w:multiLevelType w:val="hybridMultilevel"/>
    <w:tmpl w:val="F61633F2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D06B2"/>
    <w:multiLevelType w:val="hybridMultilevel"/>
    <w:tmpl w:val="3AC6383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8432E"/>
    <w:multiLevelType w:val="multilevel"/>
    <w:tmpl w:val="E2D8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3363FC"/>
    <w:multiLevelType w:val="hybridMultilevel"/>
    <w:tmpl w:val="28664822"/>
    <w:lvl w:ilvl="0" w:tplc="241A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92"/>
    <w:rsid w:val="0001282F"/>
    <w:rsid w:val="000B5F4D"/>
    <w:rsid w:val="000C78D5"/>
    <w:rsid w:val="000E7DA5"/>
    <w:rsid w:val="001378A9"/>
    <w:rsid w:val="00180195"/>
    <w:rsid w:val="0025735C"/>
    <w:rsid w:val="002B2E5B"/>
    <w:rsid w:val="003B1B5B"/>
    <w:rsid w:val="00441E4E"/>
    <w:rsid w:val="00515074"/>
    <w:rsid w:val="00544D87"/>
    <w:rsid w:val="005A1998"/>
    <w:rsid w:val="005D4811"/>
    <w:rsid w:val="005F406B"/>
    <w:rsid w:val="00664B4C"/>
    <w:rsid w:val="006B33AC"/>
    <w:rsid w:val="0077770D"/>
    <w:rsid w:val="007D0DC5"/>
    <w:rsid w:val="00821E77"/>
    <w:rsid w:val="008458B2"/>
    <w:rsid w:val="008E41AE"/>
    <w:rsid w:val="00985C1F"/>
    <w:rsid w:val="009D4B4A"/>
    <w:rsid w:val="009D5894"/>
    <w:rsid w:val="00B21192"/>
    <w:rsid w:val="00C868A0"/>
    <w:rsid w:val="00CF5B7F"/>
    <w:rsid w:val="00D45AB6"/>
    <w:rsid w:val="00DB102D"/>
    <w:rsid w:val="00DD1F86"/>
    <w:rsid w:val="00DD5D6D"/>
    <w:rsid w:val="00DE075F"/>
    <w:rsid w:val="00E02CE7"/>
    <w:rsid w:val="00E142E6"/>
    <w:rsid w:val="00E841D9"/>
    <w:rsid w:val="00F12273"/>
    <w:rsid w:val="00F25106"/>
    <w:rsid w:val="00F7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3116"/>
  <w15:chartTrackingRefBased/>
  <w15:docId w15:val="{3F9CF3C1-9E15-47C6-BF78-A3373F772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19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2119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11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0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75F"/>
    <w:rPr>
      <w:rFonts w:ascii="Segoe UI" w:hAnsi="Segoe UI" w:cs="Segoe UI"/>
      <w:sz w:val="18"/>
      <w:szCs w:val="18"/>
    </w:rPr>
  </w:style>
  <w:style w:type="paragraph" w:customStyle="1" w:styleId="stil1tekst">
    <w:name w:val="stil_1tekst"/>
    <w:basedOn w:val="Normal"/>
    <w:rsid w:val="00E142E6"/>
    <w:pPr>
      <w:spacing w:after="0" w:line="240" w:lineRule="auto"/>
      <w:ind w:left="525" w:right="525" w:firstLine="240"/>
      <w:jc w:val="both"/>
    </w:pPr>
    <w:rPr>
      <w:rFonts w:ascii="Calibri" w:eastAsia="Calibri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7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zarazvoj.gov.r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ivreda.gov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47FEC-3BF7-43CB-B56F-F2E8D2111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Ninkovic</dc:creator>
  <cp:keywords/>
  <dc:description/>
  <cp:lastModifiedBy>Biljana Savkovic</cp:lastModifiedBy>
  <cp:revision>6</cp:revision>
  <dcterms:created xsi:type="dcterms:W3CDTF">2026-07-27T08:33:00Z</dcterms:created>
  <dcterms:modified xsi:type="dcterms:W3CDTF">2026-08-14T07:38:00Z</dcterms:modified>
</cp:coreProperties>
</file>